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بيانات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جواز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السفر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بصفتي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أصرح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أهليتي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للتصرف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والنهائي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الصادرة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الكائنة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والمعرفة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  <w:t xml:space="preserve">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والتعهد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تنازلي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حقوقي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وأفوض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…………………………………………………………………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بالقيام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بكافة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وإجراء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تعديلات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إلغاءات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تحويلات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تخص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أقر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وأتعهد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بإرادتي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والمطلقة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إكراه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وأنني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أتحمل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التزامات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ترتبت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الرخصة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التنازل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لاستخدامها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كحجة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قانونية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والقضائية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توقيع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المتنازل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