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84"/>
        <w:gridCol w:w="4294"/>
        <w:gridCol w:w="3728"/>
      </w:tblGrid>
      <w:tr w:rsidR="003172EB" w:rsidRPr="00EA0922" w:rsidTr="003172EB">
        <w:trPr>
          <w:trHeight w:hRule="exact" w:val="284"/>
        </w:trPr>
        <w:tc>
          <w:tcPr>
            <w:tcW w:w="2376" w:type="dxa"/>
            <w:shd w:val="clear" w:color="auto" w:fill="DBE5F1" w:themeFill="accent1" w:themeFillTint="33"/>
          </w:tcPr>
          <w:p w:rsidR="003172EB" w:rsidRPr="007728E3" w:rsidRDefault="003172EB" w:rsidP="00EA0922">
            <w:pPr>
              <w:jc w:val="right"/>
              <w:rPr>
                <w:rFonts w:ascii="Open Sans" w:hAnsi="Open Sans" w:cs="Open Sans"/>
                <w:color w:val="95B3D7" w:themeColor="accent1" w:themeTint="99"/>
                <w:sz w:val="20"/>
              </w:rPr>
            </w:pPr>
          </w:p>
        </w:tc>
        <w:tc>
          <w:tcPr>
            <w:tcW w:w="8306" w:type="dxa"/>
            <w:gridSpan w:val="3"/>
            <w:shd w:val="clear" w:color="auto" w:fill="FFFFFF" w:themeFill="background1"/>
          </w:tcPr>
          <w:p w:rsidR="003172EB" w:rsidRPr="007728E3" w:rsidRDefault="003172EB" w:rsidP="00EA0922">
            <w:pPr>
              <w:jc w:val="right"/>
              <w:rPr>
                <w:rFonts w:ascii="Open Sans" w:hAnsi="Open Sans" w:cs="Open Sans"/>
                <w:color w:val="95B3D7" w:themeColor="accent1" w:themeTint="99"/>
                <w:sz w:val="20"/>
              </w:rPr>
            </w:pPr>
          </w:p>
        </w:tc>
      </w:tr>
      <w:tr w:rsidR="000A13C5" w:rsidRPr="00EA0922" w:rsidTr="00A93781">
        <w:trPr>
          <w:trHeight w:val="2024"/>
        </w:trPr>
        <w:tc>
          <w:tcPr>
            <w:tcW w:w="2376" w:type="dxa"/>
            <w:vMerge w:val="restart"/>
            <w:shd w:val="clear" w:color="auto" w:fill="DBE5F1" w:themeFill="accent1" w:themeFillTint="33"/>
          </w:tcPr>
          <w:p w:rsidR="000A13C5" w:rsidRPr="00500C5A" w:rsidRDefault="000A13C5" w:rsidP="00EA0922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500C5A">
              <w:rPr>
                <w:rFonts w:ascii="Open Sans" w:hAnsi="Open Sans" w:cs="Open Sans"/>
                <w:noProof/>
                <w:color w:val="000000" w:themeColor="text1"/>
                <w:lang w:val="fr-FR" w:eastAsia="fr-FR"/>
              </w:rPr>
              <w:drawing>
                <wp:inline distT="0" distB="0" distL="0" distR="0">
                  <wp:extent cx="1160890" cy="1160890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13C5" w:rsidRPr="00500C5A" w:rsidRDefault="000A13C5" w:rsidP="00EA0922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</w:p>
          <w:p w:rsidR="000A13C5" w:rsidRPr="00500C5A" w:rsidRDefault="000A13C5" w:rsidP="00EA0922">
            <w:pPr>
              <w:rPr>
                <w:rFonts w:ascii="AcmeFont" w:hAnsi="AcmeFont" w:cs="Times New Roman"/>
                <w:color w:val="000000" w:themeColor="text1"/>
                <w:sz w:val="44"/>
              </w:rPr>
            </w:pPr>
            <w:r w:rsidRPr="00500C5A">
              <w:rPr>
                <w:rFonts w:ascii="AcmeFont" w:hAnsi="AcmeFont" w:cs="Times New Roman"/>
                <w:color w:val="000000" w:themeColor="text1"/>
                <w:sz w:val="44"/>
              </w:rPr>
              <w:t>“</w:t>
            </w:r>
          </w:p>
          <w:p w:rsidR="000A13C5" w:rsidRPr="00500C5A" w:rsidRDefault="000A13C5" w:rsidP="00A93781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500C5A">
              <w:rPr>
                <w:rFonts w:ascii="Open Sans" w:hAnsi="Open Sans" w:cs="Open Sans"/>
                <w:color w:val="000000" w:themeColor="text1"/>
                <w:sz w:val="20"/>
              </w:rPr>
              <w:t>James is a highly competent at planning and executing web, SEO, email and social media advertising campaigns.</w:t>
            </w:r>
          </w:p>
          <w:p w:rsidR="000A13C5" w:rsidRPr="00500C5A" w:rsidRDefault="000A13C5" w:rsidP="000A13C5">
            <w:pPr>
              <w:spacing w:before="100"/>
              <w:jc w:val="right"/>
              <w:rPr>
                <w:rFonts w:ascii="Open Sans" w:hAnsi="Open Sans" w:cs="Open Sans"/>
                <w:caps/>
                <w:color w:val="000000" w:themeColor="text1"/>
                <w:sz w:val="16"/>
              </w:rPr>
            </w:pPr>
            <w:r w:rsidRPr="00500C5A">
              <w:rPr>
                <w:rFonts w:ascii="Open Sans" w:hAnsi="Open Sans" w:cs="Open Sans"/>
                <w:caps/>
                <w:color w:val="000000" w:themeColor="text1"/>
                <w:sz w:val="16"/>
              </w:rPr>
              <w:t>Nelly Roberts</w:t>
            </w:r>
          </w:p>
          <w:p w:rsidR="000A13C5" w:rsidRPr="00500C5A" w:rsidRDefault="000A13C5" w:rsidP="000A13C5">
            <w:pPr>
              <w:jc w:val="right"/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</w:pPr>
            <w:r w:rsidRPr="00500C5A"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  <w:t>Blue Media SEO</w:t>
            </w:r>
          </w:p>
          <w:p w:rsidR="000A13C5" w:rsidRPr="00500C5A" w:rsidRDefault="000A13C5" w:rsidP="000A13C5">
            <w:pPr>
              <w:jc w:val="right"/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</w:pPr>
          </w:p>
          <w:p w:rsidR="000A13C5" w:rsidRPr="00500C5A" w:rsidRDefault="000A13C5" w:rsidP="000A13C5">
            <w:pPr>
              <w:rPr>
                <w:rFonts w:ascii="AcmeFont" w:hAnsi="AcmeFont" w:cs="Times New Roman"/>
                <w:color w:val="000000" w:themeColor="text1"/>
                <w:sz w:val="44"/>
              </w:rPr>
            </w:pPr>
            <w:r w:rsidRPr="00500C5A">
              <w:rPr>
                <w:rFonts w:ascii="AcmeFont" w:hAnsi="AcmeFont" w:cs="Times New Roman"/>
                <w:color w:val="000000" w:themeColor="text1"/>
                <w:sz w:val="44"/>
              </w:rPr>
              <w:t>“</w:t>
            </w:r>
          </w:p>
          <w:p w:rsidR="000A13C5" w:rsidRPr="00500C5A" w:rsidRDefault="000A13C5" w:rsidP="00A93781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500C5A">
              <w:rPr>
                <w:rFonts w:ascii="Open Sans" w:hAnsi="Open Sans" w:cs="Open Sans"/>
                <w:color w:val="000000" w:themeColor="text1"/>
                <w:sz w:val="20"/>
              </w:rPr>
              <w:t xml:space="preserve">James </w:t>
            </w:r>
            <w:r w:rsidR="00500C5A" w:rsidRPr="00500C5A">
              <w:rPr>
                <w:rFonts w:ascii="Open Sans" w:hAnsi="Open Sans" w:cs="Open Sans"/>
                <w:color w:val="000000" w:themeColor="text1"/>
                <w:sz w:val="20"/>
              </w:rPr>
              <w:t>has the</w:t>
            </w:r>
            <w:r w:rsidRPr="00500C5A">
              <w:rPr>
                <w:rFonts w:ascii="Open Sans" w:hAnsi="Open Sans" w:cs="Open Sans"/>
                <w:color w:val="000000" w:themeColor="text1"/>
                <w:sz w:val="20"/>
              </w:rPr>
              <w:t xml:space="preserve"> in</w:t>
            </w:r>
            <w:r w:rsidR="00500C5A" w:rsidRPr="00500C5A">
              <w:rPr>
                <w:rFonts w:ascii="Open Sans" w:hAnsi="Open Sans" w:cs="Open Sans"/>
                <w:color w:val="000000" w:themeColor="text1"/>
                <w:sz w:val="20"/>
              </w:rPr>
              <w:t>n</w:t>
            </w:r>
            <w:r w:rsidRPr="00500C5A">
              <w:rPr>
                <w:rFonts w:ascii="Open Sans" w:hAnsi="Open Sans" w:cs="Open Sans"/>
                <w:color w:val="000000" w:themeColor="text1"/>
                <w:sz w:val="20"/>
              </w:rPr>
              <w:t>ate ability to brainstorm and present incredible new and creative growth strategies.</w:t>
            </w:r>
          </w:p>
          <w:p w:rsidR="000A13C5" w:rsidRPr="00500C5A" w:rsidRDefault="000A13C5" w:rsidP="000A13C5">
            <w:pPr>
              <w:spacing w:before="100"/>
              <w:jc w:val="right"/>
              <w:rPr>
                <w:rFonts w:ascii="Open Sans" w:hAnsi="Open Sans" w:cs="Open Sans"/>
                <w:caps/>
                <w:color w:val="000000" w:themeColor="text1"/>
                <w:sz w:val="16"/>
              </w:rPr>
            </w:pPr>
            <w:r w:rsidRPr="00500C5A">
              <w:rPr>
                <w:rFonts w:ascii="Open Sans" w:hAnsi="Open Sans" w:cs="Open Sans"/>
                <w:caps/>
                <w:color w:val="000000" w:themeColor="text1"/>
                <w:sz w:val="16"/>
              </w:rPr>
              <w:t>gEORGE LEE</w:t>
            </w:r>
          </w:p>
          <w:p w:rsidR="000A13C5" w:rsidRPr="00500C5A" w:rsidRDefault="000A13C5" w:rsidP="000A13C5">
            <w:pPr>
              <w:jc w:val="right"/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</w:pPr>
            <w:r w:rsidRPr="00500C5A"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  <w:t>HODOWN</w:t>
            </w:r>
            <w:r w:rsidR="00500C5A" w:rsidRPr="00500C5A"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  <w:t xml:space="preserve"> Media</w:t>
            </w:r>
          </w:p>
          <w:p w:rsidR="00500C5A" w:rsidRPr="00500C5A" w:rsidRDefault="00500C5A" w:rsidP="000A13C5">
            <w:pPr>
              <w:jc w:val="right"/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</w:pPr>
          </w:p>
          <w:p w:rsidR="00500C5A" w:rsidRPr="00500C5A" w:rsidRDefault="00500C5A" w:rsidP="00500C5A">
            <w:pPr>
              <w:rPr>
                <w:rFonts w:ascii="AcmeFont" w:hAnsi="AcmeFont" w:cs="Times New Roman"/>
                <w:color w:val="000000" w:themeColor="text1"/>
                <w:sz w:val="44"/>
              </w:rPr>
            </w:pPr>
            <w:r w:rsidRPr="00500C5A">
              <w:rPr>
                <w:rFonts w:ascii="AcmeFont" w:hAnsi="AcmeFont" w:cs="Times New Roman"/>
                <w:color w:val="000000" w:themeColor="text1"/>
                <w:sz w:val="44"/>
              </w:rPr>
              <w:t>“</w:t>
            </w:r>
          </w:p>
          <w:p w:rsidR="00500C5A" w:rsidRPr="00500C5A" w:rsidRDefault="00500C5A" w:rsidP="00A93781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500C5A">
              <w:rPr>
                <w:rFonts w:ascii="Open Sans" w:hAnsi="Open Sans" w:cs="Open Sans"/>
                <w:color w:val="000000" w:themeColor="text1"/>
                <w:sz w:val="20"/>
              </w:rPr>
              <w:t>James has real knack for generating truly original ideas and methods which constantly exceed clients’ expectations.</w:t>
            </w:r>
          </w:p>
          <w:p w:rsidR="00500C5A" w:rsidRPr="00500C5A" w:rsidRDefault="00500C5A" w:rsidP="00500C5A">
            <w:pPr>
              <w:spacing w:before="100"/>
              <w:jc w:val="right"/>
              <w:rPr>
                <w:rFonts w:ascii="Open Sans" w:hAnsi="Open Sans" w:cs="Open Sans"/>
                <w:caps/>
                <w:color w:val="000000" w:themeColor="text1"/>
                <w:sz w:val="16"/>
              </w:rPr>
            </w:pPr>
            <w:r w:rsidRPr="00500C5A">
              <w:rPr>
                <w:rFonts w:ascii="Open Sans" w:hAnsi="Open Sans" w:cs="Open Sans"/>
                <w:caps/>
                <w:color w:val="000000" w:themeColor="text1"/>
                <w:sz w:val="16"/>
              </w:rPr>
              <w:t>sam jones</w:t>
            </w:r>
          </w:p>
          <w:p w:rsidR="00500C5A" w:rsidRPr="00500C5A" w:rsidRDefault="00500C5A" w:rsidP="00500C5A">
            <w:pPr>
              <w:jc w:val="right"/>
              <w:rPr>
                <w:rFonts w:ascii="Open Sans" w:hAnsi="Open Sans" w:cs="Open Sans"/>
                <w:b/>
                <w:color w:val="000000" w:themeColor="text1"/>
              </w:rPr>
            </w:pPr>
            <w:r w:rsidRPr="00500C5A"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  <w:t>bighand Media</w:t>
            </w:r>
          </w:p>
        </w:tc>
        <w:tc>
          <w:tcPr>
            <w:tcW w:w="284" w:type="dxa"/>
          </w:tcPr>
          <w:p w:rsidR="000A13C5" w:rsidRPr="00500C5A" w:rsidRDefault="000A13C5" w:rsidP="00AA39DF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022" w:type="dxa"/>
            <w:gridSpan w:val="2"/>
          </w:tcPr>
          <w:p w:rsidR="000A13C5" w:rsidRPr="00555C2F" w:rsidRDefault="000A13C5" w:rsidP="00EA0922">
            <w:pPr>
              <w:jc w:val="right"/>
              <w:rPr>
                <w:rFonts w:ascii="Open Sans" w:hAnsi="Open Sans" w:cs="Open Sans"/>
                <w:color w:val="000000" w:themeColor="text1"/>
                <w:spacing w:val="60"/>
                <w:sz w:val="72"/>
              </w:rPr>
            </w:pPr>
            <w:r w:rsidRPr="00555C2F">
              <w:rPr>
                <w:rFonts w:ascii="Open Sans" w:hAnsi="Open Sans" w:cs="Open Sans"/>
                <w:color w:val="000000" w:themeColor="text1"/>
                <w:spacing w:val="60"/>
                <w:sz w:val="72"/>
              </w:rPr>
              <w:t>James Smith</w:t>
            </w:r>
          </w:p>
          <w:tbl>
            <w:tblPr>
              <w:tblStyle w:val="Grilledutableau"/>
              <w:tblW w:w="0" w:type="auto"/>
              <w:tblInd w:w="1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59"/>
              <w:gridCol w:w="5079"/>
            </w:tblGrid>
            <w:tr w:rsidR="00500C5A" w:rsidRPr="00500C5A" w:rsidTr="00555C2F">
              <w:tc>
                <w:tcPr>
                  <w:tcW w:w="1559" w:type="dxa"/>
                </w:tcPr>
                <w:p w:rsidR="000A13C5" w:rsidRPr="00500C5A" w:rsidRDefault="000A13C5" w:rsidP="00A93781">
                  <w:pPr>
                    <w:spacing w:before="200" w:line="276" w:lineRule="auto"/>
                    <w:jc w:val="right"/>
                    <w:rPr>
                      <w:rFonts w:ascii="Open Sans" w:eastAsia="Dotum" w:hAnsi="Open Sans" w:cs="Open Sans"/>
                      <w:b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eastAsia="Dotum" w:hAnsi="Open Sans" w:cs="Open Sans"/>
                      <w:b/>
                      <w:color w:val="000000" w:themeColor="text1"/>
                      <w:spacing w:val="20"/>
                      <w:sz w:val="20"/>
                    </w:rPr>
                    <w:t>Address:</w:t>
                  </w:r>
                </w:p>
              </w:tc>
              <w:tc>
                <w:tcPr>
                  <w:tcW w:w="5079" w:type="dxa"/>
                </w:tcPr>
                <w:p w:rsidR="000A13C5" w:rsidRPr="00500C5A" w:rsidRDefault="000A13C5" w:rsidP="00A93781">
                  <w:pPr>
                    <w:spacing w:before="200" w:line="276" w:lineRule="auto"/>
                    <w:rPr>
                      <w:rFonts w:ascii="Open Sans" w:eastAsia="Dotum" w:hAnsi="Open Sans" w:cs="Open Sans"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eastAsia="Dotum" w:hAnsi="Open Sans" w:cs="Open Sans"/>
                      <w:color w:val="000000" w:themeColor="text1"/>
                      <w:spacing w:val="20"/>
                      <w:sz w:val="20"/>
                    </w:rPr>
                    <w:t>123 The Street, The Town, NG1 234</w:t>
                  </w:r>
                </w:p>
              </w:tc>
            </w:tr>
            <w:tr w:rsidR="00500C5A" w:rsidRPr="00500C5A" w:rsidTr="00555C2F">
              <w:tc>
                <w:tcPr>
                  <w:tcW w:w="1559" w:type="dxa"/>
                </w:tcPr>
                <w:p w:rsidR="000A13C5" w:rsidRPr="00500C5A" w:rsidRDefault="000A13C5" w:rsidP="00A93781">
                  <w:pPr>
                    <w:spacing w:line="276" w:lineRule="auto"/>
                    <w:jc w:val="right"/>
                    <w:rPr>
                      <w:rFonts w:ascii="Open Sans" w:eastAsia="Dotum" w:hAnsi="Open Sans" w:cs="Open Sans"/>
                      <w:b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eastAsia="Dotum" w:hAnsi="Open Sans" w:cs="Open Sans"/>
                      <w:b/>
                      <w:color w:val="000000" w:themeColor="text1"/>
                      <w:spacing w:val="20"/>
                      <w:sz w:val="20"/>
                    </w:rPr>
                    <w:t>Tel:</w:t>
                  </w:r>
                </w:p>
              </w:tc>
              <w:tc>
                <w:tcPr>
                  <w:tcW w:w="5079" w:type="dxa"/>
                </w:tcPr>
                <w:p w:rsidR="000A13C5" w:rsidRPr="00500C5A" w:rsidRDefault="000A13C5" w:rsidP="00A93781">
                  <w:pPr>
                    <w:spacing w:line="276" w:lineRule="auto"/>
                    <w:rPr>
                      <w:rFonts w:ascii="Open Sans" w:eastAsia="Dotum" w:hAnsi="Open Sans" w:cs="Open Sans"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eastAsia="Dotum" w:hAnsi="Open Sans" w:cs="Open Sans"/>
                      <w:color w:val="000000" w:themeColor="text1"/>
                      <w:spacing w:val="20"/>
                      <w:sz w:val="20"/>
                    </w:rPr>
                    <w:t xml:space="preserve">01234 567890  </w:t>
                  </w:r>
                </w:p>
              </w:tc>
            </w:tr>
            <w:tr w:rsidR="00500C5A" w:rsidRPr="00500C5A" w:rsidTr="00555C2F">
              <w:tc>
                <w:tcPr>
                  <w:tcW w:w="1559" w:type="dxa"/>
                </w:tcPr>
                <w:p w:rsidR="000A13C5" w:rsidRPr="00500C5A" w:rsidRDefault="000A13C5" w:rsidP="00A93781">
                  <w:pPr>
                    <w:spacing w:line="276" w:lineRule="auto"/>
                    <w:jc w:val="right"/>
                    <w:rPr>
                      <w:rFonts w:ascii="Open Sans" w:eastAsia="Dotum" w:hAnsi="Open Sans" w:cs="Open Sans"/>
                      <w:b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eastAsia="Dotum" w:hAnsi="Open Sans" w:cs="Open Sans"/>
                      <w:b/>
                      <w:color w:val="000000" w:themeColor="text1"/>
                      <w:spacing w:val="20"/>
                      <w:sz w:val="20"/>
                    </w:rPr>
                    <w:t>Email:</w:t>
                  </w:r>
                </w:p>
              </w:tc>
              <w:tc>
                <w:tcPr>
                  <w:tcW w:w="5079" w:type="dxa"/>
                </w:tcPr>
                <w:p w:rsidR="000A13C5" w:rsidRPr="00500C5A" w:rsidRDefault="000A13C5" w:rsidP="00A93781">
                  <w:pPr>
                    <w:spacing w:line="276" w:lineRule="auto"/>
                    <w:rPr>
                      <w:rFonts w:ascii="Open Sans" w:eastAsia="Dotum" w:hAnsi="Open Sans" w:cs="Open Sans"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eastAsia="Dotum" w:hAnsi="Open Sans" w:cs="Open Sans"/>
                      <w:color w:val="000000" w:themeColor="text1"/>
                      <w:spacing w:val="20"/>
                      <w:sz w:val="20"/>
                    </w:rPr>
                    <w:t>jamessmith@hotmail.com</w:t>
                  </w:r>
                </w:p>
              </w:tc>
            </w:tr>
            <w:tr w:rsidR="00500C5A" w:rsidRPr="00500C5A" w:rsidTr="00555C2F">
              <w:tc>
                <w:tcPr>
                  <w:tcW w:w="1559" w:type="dxa"/>
                </w:tcPr>
                <w:p w:rsidR="000A13C5" w:rsidRPr="00500C5A" w:rsidRDefault="000A13C5" w:rsidP="00A93781">
                  <w:pPr>
                    <w:spacing w:line="276" w:lineRule="auto"/>
                    <w:jc w:val="right"/>
                    <w:rPr>
                      <w:rFonts w:ascii="Open Sans" w:eastAsia="Dotum" w:hAnsi="Open Sans" w:cs="Open Sans"/>
                      <w:b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hAnsi="Open Sans" w:cs="Open Sans"/>
                      <w:b/>
                      <w:color w:val="000000" w:themeColor="text1"/>
                      <w:spacing w:val="20"/>
                      <w:sz w:val="20"/>
                    </w:rPr>
                    <w:t>Twitter:</w:t>
                  </w:r>
                </w:p>
              </w:tc>
              <w:tc>
                <w:tcPr>
                  <w:tcW w:w="5079" w:type="dxa"/>
                </w:tcPr>
                <w:p w:rsidR="000A13C5" w:rsidRPr="00500C5A" w:rsidRDefault="000A13C5" w:rsidP="00A93781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  <w:t>@</w:t>
                  </w:r>
                  <w:proofErr w:type="spellStart"/>
                  <w:r w:rsidRPr="00500C5A"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  <w:t>james_smith</w:t>
                  </w:r>
                  <w:proofErr w:type="spellEnd"/>
                </w:p>
              </w:tc>
            </w:tr>
            <w:tr w:rsidR="00500C5A" w:rsidRPr="00500C5A" w:rsidTr="00555C2F">
              <w:tc>
                <w:tcPr>
                  <w:tcW w:w="1559" w:type="dxa"/>
                </w:tcPr>
                <w:p w:rsidR="000A13C5" w:rsidRPr="00500C5A" w:rsidRDefault="000A13C5" w:rsidP="00A93781">
                  <w:pPr>
                    <w:spacing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hAnsi="Open Sans" w:cs="Open Sans"/>
                      <w:b/>
                      <w:color w:val="000000" w:themeColor="text1"/>
                      <w:spacing w:val="20"/>
                      <w:sz w:val="20"/>
                    </w:rPr>
                    <w:t>LinkedIn:</w:t>
                  </w:r>
                </w:p>
              </w:tc>
              <w:tc>
                <w:tcPr>
                  <w:tcW w:w="5079" w:type="dxa"/>
                </w:tcPr>
                <w:p w:rsidR="000A13C5" w:rsidRPr="00500C5A" w:rsidRDefault="000A13C5" w:rsidP="00A93781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  <w:t>@jamessmith3</w:t>
                  </w:r>
                </w:p>
              </w:tc>
            </w:tr>
            <w:tr w:rsidR="00500C5A" w:rsidRPr="00500C5A" w:rsidTr="00555C2F">
              <w:tc>
                <w:tcPr>
                  <w:tcW w:w="1559" w:type="dxa"/>
                </w:tcPr>
                <w:p w:rsidR="000A13C5" w:rsidRPr="00500C5A" w:rsidRDefault="000A13C5" w:rsidP="00A93781">
                  <w:pPr>
                    <w:spacing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hAnsi="Open Sans" w:cs="Open Sans"/>
                      <w:b/>
                      <w:color w:val="000000" w:themeColor="text1"/>
                      <w:spacing w:val="20"/>
                      <w:sz w:val="20"/>
                    </w:rPr>
                    <w:t>Instagram:</w:t>
                  </w:r>
                </w:p>
              </w:tc>
              <w:tc>
                <w:tcPr>
                  <w:tcW w:w="5079" w:type="dxa"/>
                </w:tcPr>
                <w:p w:rsidR="000A13C5" w:rsidRPr="00500C5A" w:rsidRDefault="000A13C5" w:rsidP="00A93781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  <w:t>@james123</w:t>
                  </w:r>
                </w:p>
              </w:tc>
            </w:tr>
            <w:tr w:rsidR="00500C5A" w:rsidRPr="00500C5A" w:rsidTr="00555C2F">
              <w:tc>
                <w:tcPr>
                  <w:tcW w:w="1559" w:type="dxa"/>
                </w:tcPr>
                <w:p w:rsidR="000A13C5" w:rsidRPr="00500C5A" w:rsidRDefault="000A13C5" w:rsidP="00A93781">
                  <w:pPr>
                    <w:spacing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hAnsi="Open Sans" w:cs="Open Sans"/>
                      <w:b/>
                      <w:color w:val="000000" w:themeColor="text1"/>
                      <w:spacing w:val="20"/>
                      <w:sz w:val="20"/>
                    </w:rPr>
                    <w:t>Pinterest:</w:t>
                  </w:r>
                </w:p>
              </w:tc>
              <w:tc>
                <w:tcPr>
                  <w:tcW w:w="5079" w:type="dxa"/>
                </w:tcPr>
                <w:p w:rsidR="000A13C5" w:rsidRPr="00500C5A" w:rsidRDefault="000A13C5" w:rsidP="00A93781">
                  <w:pPr>
                    <w:spacing w:after="200" w:line="276" w:lineRule="auto"/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</w:pPr>
                  <w:r w:rsidRPr="00500C5A"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  <w:t>@</w:t>
                  </w:r>
                  <w:proofErr w:type="spellStart"/>
                  <w:r w:rsidRPr="00500C5A">
                    <w:rPr>
                      <w:rFonts w:ascii="Open Sans" w:hAnsi="Open Sans" w:cs="Open Sans"/>
                      <w:color w:val="000000" w:themeColor="text1"/>
                      <w:spacing w:val="20"/>
                      <w:sz w:val="20"/>
                    </w:rPr>
                    <w:t>jamessmithmarketing</w:t>
                  </w:r>
                  <w:proofErr w:type="spellEnd"/>
                </w:p>
              </w:tc>
            </w:tr>
          </w:tbl>
          <w:p w:rsidR="000A13C5" w:rsidRPr="00500C5A" w:rsidRDefault="000A13C5" w:rsidP="000A13C5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E3527A" w:rsidRPr="00EA0922" w:rsidTr="00B2444E">
        <w:trPr>
          <w:trHeight w:hRule="exact" w:val="284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0A13C5" w:rsidRPr="00500C5A" w:rsidRDefault="000A13C5" w:rsidP="00EA0922">
            <w:pPr>
              <w:rPr>
                <w:rFonts w:ascii="Open Sans" w:hAnsi="Open Sans" w:cs="Open Sans"/>
                <w:noProof/>
                <w:color w:val="000000" w:themeColor="text1"/>
                <w:lang w:eastAsia="en-GB"/>
              </w:rPr>
            </w:pPr>
          </w:p>
        </w:tc>
        <w:tc>
          <w:tcPr>
            <w:tcW w:w="284" w:type="dxa"/>
            <w:shd w:val="clear" w:color="auto" w:fill="DBE5F1" w:themeFill="accent1" w:themeFillTint="33"/>
            <w:vAlign w:val="center"/>
          </w:tcPr>
          <w:p w:rsidR="000A13C5" w:rsidRPr="00500C5A" w:rsidRDefault="000A13C5" w:rsidP="007728E3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94" w:type="dxa"/>
            <w:shd w:val="clear" w:color="auto" w:fill="DBE5F1" w:themeFill="accent1" w:themeFillTint="33"/>
            <w:vAlign w:val="center"/>
          </w:tcPr>
          <w:p w:rsidR="000A13C5" w:rsidRPr="00500C5A" w:rsidRDefault="00500C5A" w:rsidP="007728E3">
            <w:pPr>
              <w:tabs>
                <w:tab w:val="left" w:pos="501"/>
              </w:tabs>
              <w:rPr>
                <w:rFonts w:ascii="Open Sans" w:hAnsi="Open Sans" w:cs="Open Sans"/>
                <w:b/>
                <w:color w:val="000000" w:themeColor="text1"/>
                <w:spacing w:val="40"/>
                <w:sz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pacing w:val="40"/>
                <w:sz w:val="20"/>
              </w:rPr>
              <w:t xml:space="preserve">Profile </w:t>
            </w:r>
          </w:p>
        </w:tc>
        <w:tc>
          <w:tcPr>
            <w:tcW w:w="3728" w:type="dxa"/>
          </w:tcPr>
          <w:p w:rsidR="000A13C5" w:rsidRPr="00EA0922" w:rsidRDefault="000A13C5" w:rsidP="00EA0922">
            <w:pPr>
              <w:jc w:val="right"/>
              <w:rPr>
                <w:rFonts w:ascii="Open Sans" w:hAnsi="Open Sans" w:cs="Open Sans"/>
                <w:color w:val="95B3D7" w:themeColor="accent1" w:themeTint="99"/>
                <w:sz w:val="20"/>
              </w:rPr>
            </w:pPr>
          </w:p>
        </w:tc>
      </w:tr>
      <w:tr w:rsidR="000A13C5" w:rsidRPr="00EA0922" w:rsidTr="00A93781">
        <w:trPr>
          <w:trHeight w:val="726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0A13C5" w:rsidRPr="00EA0922" w:rsidRDefault="000A13C5" w:rsidP="00EA0922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</w:tcPr>
          <w:p w:rsidR="000A13C5" w:rsidRPr="00EA0922" w:rsidRDefault="000A13C5" w:rsidP="00AA39DF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022" w:type="dxa"/>
            <w:gridSpan w:val="2"/>
          </w:tcPr>
          <w:p w:rsidR="00500C5A" w:rsidRPr="00167ABD" w:rsidRDefault="00500C5A" w:rsidP="00A93781">
            <w:pPr>
              <w:pStyle w:val="Paragraphedeliste"/>
              <w:numPr>
                <w:ilvl w:val="0"/>
                <w:numId w:val="1"/>
              </w:numPr>
              <w:spacing w:before="200"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167ABD">
              <w:rPr>
                <w:rFonts w:ascii="Open Sans" w:hAnsi="Open Sans" w:cs="Open Sans"/>
                <w:color w:val="000000" w:themeColor="text1"/>
                <w:sz w:val="20"/>
              </w:rPr>
              <w:t>BA Hons Marketing (1</w:t>
            </w:r>
            <w:r w:rsidRPr="00167ABD">
              <w:rPr>
                <w:rFonts w:ascii="Open Sans" w:hAnsi="Open Sans" w:cs="Open Sans"/>
                <w:color w:val="000000" w:themeColor="text1"/>
                <w:sz w:val="20"/>
                <w:vertAlign w:val="superscript"/>
              </w:rPr>
              <w:t>st</w:t>
            </w:r>
            <w:r w:rsidRPr="00167ABD">
              <w:rPr>
                <w:rFonts w:ascii="Open Sans" w:hAnsi="Open Sans" w:cs="Open Sans"/>
                <w:color w:val="000000" w:themeColor="text1"/>
                <w:sz w:val="20"/>
              </w:rPr>
              <w:t xml:space="preserve"> Class Honours)</w:t>
            </w:r>
          </w:p>
          <w:p w:rsidR="00500C5A" w:rsidRPr="00167ABD" w:rsidRDefault="00500C5A" w:rsidP="00A9378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167ABD">
              <w:rPr>
                <w:rFonts w:ascii="Open Sans" w:hAnsi="Open Sans" w:cs="Open Sans"/>
                <w:color w:val="000000" w:themeColor="text1"/>
                <w:sz w:val="20"/>
              </w:rPr>
              <w:t>Demonstratable</w:t>
            </w:r>
            <w:proofErr w:type="spellEnd"/>
            <w:r w:rsidRPr="00167ABD">
              <w:rPr>
                <w:rFonts w:ascii="Open Sans" w:hAnsi="Open Sans" w:cs="Open Sans"/>
                <w:color w:val="000000" w:themeColor="text1"/>
                <w:sz w:val="20"/>
              </w:rPr>
              <w:t xml:space="preserve"> track record of success supporting the marketing and commercialisation of multi million pound businesses</w:t>
            </w:r>
          </w:p>
          <w:p w:rsidR="00500C5A" w:rsidRPr="00167ABD" w:rsidRDefault="00500C5A" w:rsidP="00A9378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167ABD">
              <w:rPr>
                <w:rFonts w:ascii="Open Sans" w:hAnsi="Open Sans" w:cs="Open Sans"/>
                <w:color w:val="000000" w:themeColor="text1"/>
                <w:sz w:val="20"/>
              </w:rPr>
              <w:t>Strong digital and social experience and understanding</w:t>
            </w:r>
          </w:p>
          <w:p w:rsidR="00500C5A" w:rsidRPr="00167ABD" w:rsidRDefault="00500C5A" w:rsidP="00A9378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167ABD">
              <w:rPr>
                <w:rFonts w:ascii="Open Sans" w:hAnsi="Open Sans" w:cs="Open Sans"/>
                <w:color w:val="000000" w:themeColor="text1"/>
                <w:sz w:val="20"/>
              </w:rPr>
              <w:t>Strong team leader, with natural mentoring capabilities</w:t>
            </w:r>
          </w:p>
          <w:p w:rsidR="00167ABD" w:rsidRPr="00167ABD" w:rsidRDefault="00500C5A" w:rsidP="00A9378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714" w:hanging="357"/>
              <w:rPr>
                <w:rFonts w:ascii="Open Sans" w:hAnsi="Open Sans" w:cs="Open Sans"/>
                <w:color w:val="000000" w:themeColor="text1"/>
              </w:rPr>
            </w:pPr>
            <w:r w:rsidRPr="00167ABD">
              <w:rPr>
                <w:rFonts w:ascii="Open Sans" w:hAnsi="Open Sans" w:cs="Open Sans"/>
                <w:color w:val="000000" w:themeColor="text1"/>
                <w:sz w:val="20"/>
              </w:rPr>
              <w:t>Ability to anticipate issues and respond quickly, flexibly and creatively to solve problems and address commercial market challenges</w:t>
            </w:r>
          </w:p>
        </w:tc>
      </w:tr>
      <w:tr w:rsidR="00E3527A" w:rsidRPr="00EA0922" w:rsidTr="00B2444E">
        <w:trPr>
          <w:trHeight w:hRule="exact" w:val="284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0A13C5" w:rsidRPr="00EA0922" w:rsidRDefault="000A13C5" w:rsidP="00EA0922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  <w:shd w:val="clear" w:color="auto" w:fill="DBE5F1" w:themeFill="accent1" w:themeFillTint="33"/>
            <w:vAlign w:val="center"/>
          </w:tcPr>
          <w:p w:rsidR="000A13C5" w:rsidRPr="00EA0922" w:rsidRDefault="000A13C5" w:rsidP="007728E3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94" w:type="dxa"/>
            <w:shd w:val="clear" w:color="auto" w:fill="DBE5F1" w:themeFill="accent1" w:themeFillTint="33"/>
            <w:vAlign w:val="center"/>
          </w:tcPr>
          <w:p w:rsidR="000A13C5" w:rsidRPr="00EA0922" w:rsidRDefault="000A13C5" w:rsidP="007728E3">
            <w:pPr>
              <w:rPr>
                <w:rFonts w:ascii="Open Sans" w:hAnsi="Open Sans" w:cs="Open Sans"/>
                <w:color w:val="95B3D7" w:themeColor="accent1" w:themeTint="99"/>
              </w:rPr>
            </w:pPr>
            <w:r>
              <w:rPr>
                <w:rFonts w:ascii="Open Sans" w:hAnsi="Open Sans" w:cs="Open Sans"/>
                <w:b/>
                <w:color w:val="000000" w:themeColor="text1"/>
                <w:spacing w:val="40"/>
                <w:sz w:val="20"/>
              </w:rPr>
              <w:t>Work history</w:t>
            </w:r>
          </w:p>
        </w:tc>
        <w:tc>
          <w:tcPr>
            <w:tcW w:w="3728" w:type="dxa"/>
          </w:tcPr>
          <w:p w:rsidR="000A13C5" w:rsidRPr="00EA0922" w:rsidRDefault="000A13C5" w:rsidP="00EA0922">
            <w:pPr>
              <w:jc w:val="right"/>
              <w:rPr>
                <w:rFonts w:ascii="Open Sans" w:hAnsi="Open Sans" w:cs="Open Sans"/>
                <w:color w:val="95B3D7" w:themeColor="accent1" w:themeTint="99"/>
              </w:rPr>
            </w:pPr>
          </w:p>
        </w:tc>
      </w:tr>
      <w:tr w:rsidR="000A13C5" w:rsidRPr="00EA0922" w:rsidTr="00A93781">
        <w:trPr>
          <w:trHeight w:val="726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0A13C5" w:rsidRPr="00EA0922" w:rsidRDefault="000A13C5" w:rsidP="00EA0922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</w:tcPr>
          <w:p w:rsidR="000A13C5" w:rsidRPr="00EA0922" w:rsidRDefault="000A13C5" w:rsidP="00AA39DF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022" w:type="dxa"/>
            <w:gridSpan w:val="2"/>
          </w:tcPr>
          <w:p w:rsidR="00167ABD" w:rsidRPr="007728E3" w:rsidRDefault="00167ABD" w:rsidP="00A93781">
            <w:pPr>
              <w:spacing w:before="200"/>
              <w:jc w:val="right"/>
              <w:rPr>
                <w:rFonts w:ascii="Open Sans Light" w:hAnsi="Open Sans Light" w:cs="Open Sans Light"/>
                <w:color w:val="000000" w:themeColor="text1"/>
                <w:sz w:val="20"/>
              </w:rPr>
            </w:pPr>
            <w:r w:rsidRPr="007728E3">
              <w:rPr>
                <w:rFonts w:ascii="Open Sans Light" w:hAnsi="Open Sans Light" w:cs="Open Sans Light"/>
                <w:color w:val="000000" w:themeColor="text1"/>
                <w:sz w:val="20"/>
              </w:rPr>
              <w:t>April 2015 – date</w:t>
            </w:r>
          </w:p>
          <w:p w:rsidR="00167ABD" w:rsidRPr="007728E3" w:rsidRDefault="007728E3" w:rsidP="00167ABD">
            <w:pPr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Influencer Marketing</w:t>
            </w:r>
            <w:r w:rsidR="00167ABD">
              <w:rPr>
                <w:rFonts w:ascii="Open Sans" w:hAnsi="Open Sans" w:cs="Open Sans"/>
                <w:color w:val="000000" w:themeColor="text1"/>
                <w:sz w:val="20"/>
              </w:rPr>
              <w:t xml:space="preserve"> Manager | </w:t>
            </w:r>
            <w:r w:rsidR="00167ABD" w:rsidRPr="00500C5A"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  <w:t>Blue Media SEO</w:t>
            </w:r>
          </w:p>
          <w:p w:rsidR="007728E3" w:rsidRPr="007728E3" w:rsidRDefault="007728E3" w:rsidP="007728E3">
            <w:pPr>
              <w:spacing w:before="200"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I am</w:t>
            </w: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 xml:space="preserve"> responsible for engaging and promoting the brand at every opportunity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, </w:t>
            </w: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 xml:space="preserve">managing and working with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influencers’ PR agencies and </w:t>
            </w: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>creating engaging articles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 My main responsibilities include:</w:t>
            </w:r>
          </w:p>
          <w:p w:rsidR="007728E3" w:rsidRDefault="007728E3" w:rsidP="007728E3">
            <w:pPr>
              <w:pStyle w:val="Paragraphedeliste"/>
              <w:numPr>
                <w:ilvl w:val="0"/>
                <w:numId w:val="3"/>
              </w:numPr>
              <w:spacing w:before="140"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Managing budgets.</w:t>
            </w:r>
            <w:hyperlink r:id="rId6" w:history="1">
              <w:r w:rsidR="00E06F65" w:rsidRPr="00E06F65">
                <w:rPr>
                  <w:rStyle w:val="Lienhypertexte"/>
                  <w:rFonts w:ascii="Open Sans" w:hAnsi="Open Sans" w:cs="Open Sans"/>
                  <w:color w:val="FFFFFF" w:themeColor="background1"/>
                  <w:sz w:val="20"/>
                </w:rPr>
                <w:t>https://www.cvtemplatemaster.com</w:t>
              </w:r>
            </w:hyperlink>
          </w:p>
          <w:p w:rsidR="007728E3" w:rsidRDefault="007728E3" w:rsidP="007728E3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Tracking KPIs daily/weekly/monthly.</w:t>
            </w:r>
          </w:p>
          <w:p w:rsidR="007728E3" w:rsidRDefault="007728E3" w:rsidP="007728E3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>Maintain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ing</w:t>
            </w: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 xml:space="preserve"> strong relationships with current influencers and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recruiting</w:t>
            </w: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 xml:space="preserve"> new influencers and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brand </w:t>
            </w: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>ambassadors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7728E3" w:rsidRDefault="007728E3" w:rsidP="007728E3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Providing </w:t>
            </w: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>communication across all business matters for creators, brand extensions, industry trends and revenue opportunities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7728E3" w:rsidRDefault="007728E3" w:rsidP="007728E3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>Monitor analytics to understand best practices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7728E3" w:rsidRPr="007728E3" w:rsidRDefault="007728E3" w:rsidP="007728E3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Tailoring </w:t>
            </w:r>
            <w:r w:rsidRPr="007728E3">
              <w:rPr>
                <w:rFonts w:ascii="Open Sans" w:hAnsi="Open Sans" w:cs="Open Sans"/>
                <w:color w:val="000000" w:themeColor="text1"/>
                <w:sz w:val="20"/>
              </w:rPr>
              <w:t>contracts to each influencer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7728E3" w:rsidRDefault="007728E3" w:rsidP="00167ABD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:rsidR="00167ABD" w:rsidRPr="007728E3" w:rsidRDefault="00167ABD" w:rsidP="00167ABD">
            <w:pPr>
              <w:jc w:val="right"/>
              <w:rPr>
                <w:rFonts w:ascii="Open Sans Light" w:hAnsi="Open Sans Light" w:cs="Open Sans Light"/>
                <w:color w:val="000000" w:themeColor="text1"/>
                <w:sz w:val="20"/>
              </w:rPr>
            </w:pPr>
            <w:r w:rsidRPr="007728E3">
              <w:rPr>
                <w:rFonts w:ascii="Open Sans Light" w:hAnsi="Open Sans Light" w:cs="Open Sans Light"/>
                <w:color w:val="000000" w:themeColor="text1"/>
                <w:sz w:val="20"/>
              </w:rPr>
              <w:t>March 2012 – March 2015</w:t>
            </w:r>
          </w:p>
          <w:p w:rsidR="00167ABD" w:rsidRDefault="00167ABD" w:rsidP="00167ABD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Digital Marketing Manager | </w:t>
            </w:r>
            <w:r w:rsidRPr="00500C5A"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  <w:t>HODOWN Media</w:t>
            </w:r>
          </w:p>
          <w:p w:rsidR="00A93781" w:rsidRDefault="00A93781" w:rsidP="000B6990">
            <w:pPr>
              <w:spacing w:before="200"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My responsibilities included:</w:t>
            </w:r>
            <w:hyperlink r:id="rId7" w:history="1">
              <w:r w:rsidR="00E06F65" w:rsidRPr="00E06F65">
                <w:rPr>
                  <w:rStyle w:val="Lienhypertexte"/>
                  <w:rFonts w:ascii="Open Sans" w:hAnsi="Open Sans" w:cs="Open Sans"/>
                  <w:color w:val="FFFFFF" w:themeColor="background1"/>
                  <w:sz w:val="20"/>
                </w:rPr>
                <w:t>https://www.cvtemplatemaster.com</w:t>
              </w:r>
            </w:hyperlink>
          </w:p>
          <w:p w:rsidR="00A93781" w:rsidRDefault="00A93781" w:rsidP="007728E3">
            <w:pPr>
              <w:pStyle w:val="Paragraphedeliste"/>
              <w:numPr>
                <w:ilvl w:val="0"/>
                <w:numId w:val="2"/>
              </w:numPr>
              <w:spacing w:before="140"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A93781">
              <w:rPr>
                <w:rFonts w:ascii="Open Sans" w:hAnsi="Open Sans" w:cs="Open Sans"/>
                <w:color w:val="000000" w:themeColor="text1"/>
                <w:sz w:val="20"/>
              </w:rPr>
              <w:t>Plan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ning and executing </w:t>
            </w:r>
            <w:r w:rsidRPr="00A93781">
              <w:rPr>
                <w:rFonts w:ascii="Open Sans" w:hAnsi="Open Sans" w:cs="Open Sans"/>
                <w:color w:val="000000" w:themeColor="text1"/>
                <w:sz w:val="20"/>
              </w:rPr>
              <w:t>web, SEO, email and social media campaigns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A93781" w:rsidRDefault="00A93781" w:rsidP="000B6990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A93781">
              <w:rPr>
                <w:rFonts w:ascii="Open Sans" w:hAnsi="Open Sans" w:cs="Open Sans"/>
                <w:color w:val="000000" w:themeColor="text1"/>
                <w:sz w:val="20"/>
              </w:rPr>
              <w:t xml:space="preserve">Planning and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executing</w:t>
            </w:r>
            <w:r w:rsidRPr="00A93781">
              <w:rPr>
                <w:rFonts w:ascii="Open Sans" w:hAnsi="Open Sans" w:cs="Open Sans"/>
                <w:color w:val="000000" w:themeColor="text1"/>
                <w:sz w:val="20"/>
              </w:rPr>
              <w:t xml:space="preserve"> offline marketing campaigns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A93781" w:rsidRDefault="00A93781" w:rsidP="000B6990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Maintaining, improving and growing clients’ </w:t>
            </w:r>
            <w:r w:rsidRPr="00A93781">
              <w:rPr>
                <w:rFonts w:ascii="Open Sans" w:hAnsi="Open Sans" w:cs="Open Sans"/>
                <w:color w:val="000000" w:themeColor="text1"/>
                <w:sz w:val="20"/>
              </w:rPr>
              <w:t>social media presence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A93781" w:rsidRDefault="00A93781" w:rsidP="000B6990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A93781">
              <w:rPr>
                <w:rFonts w:ascii="Open Sans" w:hAnsi="Open Sans" w:cs="Open Sans"/>
                <w:color w:val="000000" w:themeColor="text1"/>
                <w:sz w:val="20"/>
              </w:rPr>
              <w:t xml:space="preserve">Planning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and writing </w:t>
            </w:r>
            <w:r w:rsidRPr="00A93781">
              <w:rPr>
                <w:rFonts w:ascii="Open Sans" w:hAnsi="Open Sans" w:cs="Open Sans"/>
                <w:color w:val="000000" w:themeColor="text1"/>
                <w:sz w:val="20"/>
              </w:rPr>
              <w:t>content for digital and print media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167ABD" w:rsidRPr="00B2444E" w:rsidRDefault="00A93781" w:rsidP="00B2444E">
            <w:pPr>
              <w:pStyle w:val="Paragraphedeliste"/>
              <w:numPr>
                <w:ilvl w:val="0"/>
                <w:numId w:val="2"/>
              </w:numPr>
              <w:spacing w:after="320"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Forecasting, measuring and reporting </w:t>
            </w:r>
            <w:r w:rsidRPr="00A93781">
              <w:rPr>
                <w:rFonts w:ascii="Open Sans" w:hAnsi="Open Sans" w:cs="Open Sans"/>
                <w:color w:val="000000" w:themeColor="text1"/>
                <w:sz w:val="20"/>
              </w:rPr>
              <w:t>performance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 of campaigns.</w:t>
            </w:r>
          </w:p>
        </w:tc>
      </w:tr>
      <w:tr w:rsidR="003172EB" w:rsidRPr="007728E3" w:rsidTr="003172EB">
        <w:trPr>
          <w:trHeight w:hRule="exact" w:val="284"/>
        </w:trPr>
        <w:tc>
          <w:tcPr>
            <w:tcW w:w="2376" w:type="dxa"/>
            <w:shd w:val="clear" w:color="auto" w:fill="DBE5F1" w:themeFill="accent1" w:themeFillTint="33"/>
          </w:tcPr>
          <w:p w:rsidR="003172EB" w:rsidRPr="007728E3" w:rsidRDefault="003172EB" w:rsidP="007728E3">
            <w:pPr>
              <w:spacing w:before="200"/>
              <w:rPr>
                <w:rFonts w:ascii="Open Sans Light" w:hAnsi="Open Sans Light" w:cs="Open Sans Light"/>
                <w:color w:val="000000" w:themeColor="text1"/>
                <w:sz w:val="20"/>
              </w:rPr>
            </w:pPr>
          </w:p>
        </w:tc>
        <w:tc>
          <w:tcPr>
            <w:tcW w:w="8306" w:type="dxa"/>
            <w:gridSpan w:val="3"/>
            <w:shd w:val="clear" w:color="auto" w:fill="FFFFFF" w:themeFill="background1"/>
          </w:tcPr>
          <w:p w:rsidR="003172EB" w:rsidRPr="007728E3" w:rsidRDefault="003172EB" w:rsidP="007728E3">
            <w:pPr>
              <w:spacing w:before="200"/>
              <w:rPr>
                <w:rFonts w:ascii="Open Sans Light" w:hAnsi="Open Sans Light" w:cs="Open Sans Light"/>
                <w:color w:val="000000" w:themeColor="text1"/>
                <w:sz w:val="20"/>
              </w:rPr>
            </w:pPr>
          </w:p>
        </w:tc>
      </w:tr>
      <w:tr w:rsidR="00555C2F" w:rsidRPr="00EA0922" w:rsidTr="003172EB">
        <w:trPr>
          <w:trHeight w:hRule="exact" w:val="284"/>
        </w:trPr>
        <w:tc>
          <w:tcPr>
            <w:tcW w:w="2376" w:type="dxa"/>
            <w:vMerge w:val="restart"/>
            <w:shd w:val="clear" w:color="auto" w:fill="DBE5F1" w:themeFill="accent1" w:themeFillTint="33"/>
          </w:tcPr>
          <w:p w:rsidR="00555C2F" w:rsidRDefault="00555C2F" w:rsidP="00E3527A">
            <w:pPr>
              <w:spacing w:before="300" w:after="300" w:line="276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lang w:val="fr-FR" w:eastAsia="fr-FR"/>
              </w:rPr>
              <w:drawing>
                <wp:inline distT="0" distB="0" distL="0" distR="0">
                  <wp:extent cx="733842" cy="588396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31" cy="58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5C2F" w:rsidRDefault="00555C2F" w:rsidP="00E3527A">
            <w:pPr>
              <w:spacing w:line="276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  <w:lastRenderedPageBreak/>
              <w:t>achievements</w:t>
            </w: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I designed an email campaign for Client LD which generated 534 new sign-ups to their online music lesson subscription (approx. 43% of the list).</w:t>
            </w: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I created a killer piece of content for Client RD which attracted 40+ high quality links for their website.</w:t>
            </w: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Through promoting my weekly blogs for Client RT through a brand new newsletter and social media, I increased the client’s website traffic by 45%/month in six months.</w:t>
            </w: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My social campaigns for Client UY helped grow their mailing list from 52 subscribers to 5,621 active subscribers over 3 months.</w:t>
            </w: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:rsidR="00555C2F" w:rsidRPr="007462FE" w:rsidRDefault="00555C2F" w:rsidP="007462FE">
            <w:pPr>
              <w:spacing w:line="276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462FE">
              <w:rPr>
                <w:rFonts w:ascii="Open Sans" w:hAnsi="Open Sans" w:cs="Open Sans"/>
                <w:caps/>
                <w:color w:val="000000" w:themeColor="text1"/>
                <w:sz w:val="16"/>
              </w:rPr>
              <w:t xml:space="preserve"> i would be pleased to share</w:t>
            </w:r>
            <w:r>
              <w:rPr>
                <w:rFonts w:ascii="Open Sans" w:hAnsi="Open Sans" w:cs="Open Sans"/>
                <w:caps/>
                <w:color w:val="000000" w:themeColor="text1"/>
                <w:sz w:val="16"/>
              </w:rPr>
              <w:t xml:space="preserve"> details of</w:t>
            </w:r>
            <w:r w:rsidRPr="007462FE">
              <w:rPr>
                <w:rFonts w:ascii="Open Sans" w:hAnsi="Open Sans" w:cs="Open Sans"/>
                <w:caps/>
                <w:color w:val="000000" w:themeColor="text1"/>
                <w:sz w:val="16"/>
              </w:rPr>
              <w:t xml:space="preserve"> the above projects during an interview (client permission obtained).</w:t>
            </w:r>
          </w:p>
          <w:p w:rsidR="00555C2F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:rsidR="00555C2F" w:rsidRPr="00500C5A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:rsidR="00555C2F" w:rsidRPr="00500C5A" w:rsidRDefault="00555C2F" w:rsidP="00E3527A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:rsidR="00555C2F" w:rsidRPr="00E3527A" w:rsidRDefault="00555C2F" w:rsidP="00E3527A">
            <w:pPr>
              <w:jc w:val="right"/>
              <w:rPr>
                <w:rFonts w:ascii="Wingdings" w:hAnsi="Wingdings" w:cs="Open Sans"/>
                <w:noProof/>
                <w:color w:val="000000" w:themeColor="text1"/>
                <w:sz w:val="28"/>
                <w:lang w:eastAsia="en-GB"/>
              </w:rPr>
            </w:pPr>
          </w:p>
        </w:tc>
        <w:tc>
          <w:tcPr>
            <w:tcW w:w="284" w:type="dxa"/>
            <w:shd w:val="clear" w:color="auto" w:fill="DBE5F1" w:themeFill="accent1" w:themeFillTint="33"/>
            <w:vAlign w:val="center"/>
          </w:tcPr>
          <w:p w:rsidR="00555C2F" w:rsidRPr="00500C5A" w:rsidRDefault="00555C2F" w:rsidP="00DB4AF9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94" w:type="dxa"/>
            <w:shd w:val="clear" w:color="auto" w:fill="DBE5F1" w:themeFill="accent1" w:themeFillTint="33"/>
            <w:vAlign w:val="center"/>
          </w:tcPr>
          <w:p w:rsidR="00555C2F" w:rsidRPr="00500C5A" w:rsidRDefault="00555C2F" w:rsidP="00DB4AF9">
            <w:pPr>
              <w:tabs>
                <w:tab w:val="left" w:pos="501"/>
              </w:tabs>
              <w:rPr>
                <w:rFonts w:ascii="Open Sans" w:hAnsi="Open Sans" w:cs="Open Sans"/>
                <w:b/>
                <w:color w:val="000000" w:themeColor="text1"/>
                <w:spacing w:val="40"/>
                <w:sz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pacing w:val="40"/>
                <w:sz w:val="20"/>
              </w:rPr>
              <w:t xml:space="preserve">Work history </w:t>
            </w:r>
            <w:r w:rsidRPr="007728E3">
              <w:rPr>
                <w:rFonts w:ascii="Open Sans Light" w:hAnsi="Open Sans Light" w:cs="Open Sans Light"/>
                <w:b/>
                <w:color w:val="000000" w:themeColor="text1"/>
                <w:spacing w:val="40"/>
                <w:sz w:val="20"/>
              </w:rPr>
              <w:t xml:space="preserve">(continued) </w:t>
            </w:r>
          </w:p>
        </w:tc>
        <w:tc>
          <w:tcPr>
            <w:tcW w:w="3728" w:type="dxa"/>
            <w:shd w:val="clear" w:color="auto" w:fill="FFFFFF" w:themeFill="background1"/>
          </w:tcPr>
          <w:p w:rsidR="00555C2F" w:rsidRPr="00EA0922" w:rsidRDefault="00555C2F" w:rsidP="00DB4AF9">
            <w:pPr>
              <w:jc w:val="right"/>
              <w:rPr>
                <w:rFonts w:ascii="Open Sans" w:hAnsi="Open Sans" w:cs="Open Sans"/>
                <w:color w:val="95B3D7" w:themeColor="accent1" w:themeTint="99"/>
                <w:sz w:val="20"/>
              </w:rPr>
            </w:pPr>
          </w:p>
        </w:tc>
      </w:tr>
      <w:tr w:rsidR="00555C2F" w:rsidRPr="00EA0922" w:rsidTr="00DB4AF9">
        <w:trPr>
          <w:trHeight w:val="726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555C2F" w:rsidRPr="00EA0922" w:rsidRDefault="00555C2F" w:rsidP="00DB4AF9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</w:tcPr>
          <w:p w:rsidR="00555C2F" w:rsidRPr="00EA0922" w:rsidRDefault="00555C2F" w:rsidP="00DB4AF9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022" w:type="dxa"/>
            <w:gridSpan w:val="2"/>
          </w:tcPr>
          <w:p w:rsidR="00555C2F" w:rsidRPr="007728E3" w:rsidRDefault="00555C2F" w:rsidP="00E3527A">
            <w:pPr>
              <w:spacing w:before="200"/>
              <w:jc w:val="right"/>
              <w:rPr>
                <w:rFonts w:ascii="Open Sans Light" w:hAnsi="Open Sans Light" w:cs="Open Sans Light"/>
                <w:color w:val="000000" w:themeColor="text1"/>
                <w:sz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</w:rPr>
              <w:t>March 2010 – February 2012</w:t>
            </w:r>
          </w:p>
          <w:p w:rsidR="00555C2F" w:rsidRPr="007728E3" w:rsidRDefault="00555C2F" w:rsidP="007462FE">
            <w:pPr>
              <w:spacing w:after="200"/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Marketing Executive | </w:t>
            </w:r>
            <w:r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  <w:t>big hand media</w:t>
            </w:r>
          </w:p>
          <w:p w:rsidR="00555C2F" w:rsidRDefault="00555C2F" w:rsidP="007462FE">
            <w:pPr>
              <w:spacing w:after="14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>My role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 at this busy agency included:</w:t>
            </w:r>
            <w:hyperlink r:id="rId9" w:history="1">
              <w:r w:rsidR="00E06F65" w:rsidRPr="00E06F65">
                <w:rPr>
                  <w:rStyle w:val="Lienhypertexte"/>
                  <w:rFonts w:ascii="Open Sans" w:hAnsi="Open Sans" w:cs="Open Sans"/>
                  <w:color w:val="FFFFFF" w:themeColor="background1"/>
                  <w:sz w:val="20"/>
                </w:rPr>
                <w:t>https://www.cvtemplatemaster.com</w:t>
              </w:r>
            </w:hyperlink>
          </w:p>
          <w:p w:rsidR="00555C2F" w:rsidRDefault="00555C2F" w:rsidP="007462FE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 xml:space="preserve">Creating and optimising all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email campaigns via a CRM.</w:t>
            </w:r>
          </w:p>
          <w:p w:rsidR="00555C2F" w:rsidRDefault="00555C2F" w:rsidP="007462FE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>Managing and developing all social media activities including content creation and analytics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555C2F" w:rsidRDefault="00555C2F" w:rsidP="007462FE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>Managing both paid and organic search campaigns using advanced SEO techniques and Google AdWords (PPC)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555C2F" w:rsidRDefault="00555C2F" w:rsidP="007462FE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>Creating copy for press releases, blogs, newsletters and website content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555C2F" w:rsidRDefault="00555C2F" w:rsidP="007462FE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>Running advertising and print campaigns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555C2F" w:rsidRDefault="00555C2F" w:rsidP="007462FE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>Line management of one direct report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555C2F" w:rsidRPr="007462FE" w:rsidRDefault="00555C2F" w:rsidP="007462FE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>Budget management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.</w:t>
            </w:r>
          </w:p>
          <w:p w:rsidR="00555C2F" w:rsidRPr="007728E3" w:rsidRDefault="00555C2F" w:rsidP="00E3527A">
            <w:pPr>
              <w:spacing w:before="200"/>
              <w:jc w:val="right"/>
              <w:rPr>
                <w:rFonts w:ascii="Open Sans Light" w:hAnsi="Open Sans Light" w:cs="Open Sans Light"/>
                <w:color w:val="000000" w:themeColor="text1"/>
                <w:sz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</w:rPr>
              <w:t>January 2008 – February 2010</w:t>
            </w:r>
          </w:p>
          <w:p w:rsidR="00555C2F" w:rsidRPr="007728E3" w:rsidRDefault="00555C2F" w:rsidP="007462FE">
            <w:pPr>
              <w:spacing w:after="140"/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Marketing Junior (PPC) | </w:t>
            </w:r>
            <w:r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  <w:t>seo2u</w:t>
            </w:r>
          </w:p>
          <w:p w:rsidR="00555C2F" w:rsidRPr="00555C2F" w:rsidRDefault="00555C2F" w:rsidP="00555C2F">
            <w:pPr>
              <w:spacing w:after="200" w:line="276" w:lineRule="auto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In this role I worked</w:t>
            </w: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 xml:space="preserve"> with a wide portfolio of clients where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I set up websites and managed</w:t>
            </w:r>
            <w:r w:rsidRPr="007462FE">
              <w:rPr>
                <w:rFonts w:ascii="Open Sans" w:hAnsi="Open Sans" w:cs="Open Sans"/>
                <w:color w:val="000000" w:themeColor="text1"/>
                <w:sz w:val="20"/>
              </w:rPr>
              <w:t xml:space="preserve"> accounts with the goal of increasing visitors, calls and return on investment using paid advertising.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I also planned </w:t>
            </w:r>
            <w:r w:rsidRPr="00555C2F">
              <w:rPr>
                <w:rFonts w:ascii="Open Sans" w:hAnsi="Open Sans" w:cs="Open Sans"/>
                <w:color w:val="000000" w:themeColor="text1"/>
                <w:sz w:val="20"/>
              </w:rPr>
              <w:t>and execute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d</w:t>
            </w:r>
            <w:r w:rsidRPr="00555C2F">
              <w:rPr>
                <w:rFonts w:ascii="Open Sans" w:hAnsi="Open Sans" w:cs="Open Sans"/>
                <w:color w:val="000000" w:themeColor="text1"/>
                <w:sz w:val="20"/>
              </w:rPr>
              <w:t xml:space="preserve"> landing pages for dedicated product range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s</w:t>
            </w:r>
            <w:r w:rsidRPr="00555C2F">
              <w:rPr>
                <w:rFonts w:ascii="Open Sans" w:hAnsi="Open Sans" w:cs="Open Sans"/>
                <w:color w:val="000000" w:themeColor="text1"/>
                <w:sz w:val="20"/>
              </w:rPr>
              <w:t xml:space="preserve"> or services and optimise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d the user experience.</w:t>
            </w:r>
          </w:p>
        </w:tc>
      </w:tr>
      <w:tr w:rsidR="00555C2F" w:rsidRPr="00EA0922" w:rsidTr="00B2444E">
        <w:trPr>
          <w:trHeight w:hRule="exact" w:val="284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555C2F" w:rsidRPr="00EA0922" w:rsidRDefault="00555C2F" w:rsidP="00DB4AF9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  <w:shd w:val="clear" w:color="auto" w:fill="DBE5F1" w:themeFill="accent1" w:themeFillTint="33"/>
            <w:vAlign w:val="center"/>
          </w:tcPr>
          <w:p w:rsidR="00555C2F" w:rsidRPr="00EA0922" w:rsidRDefault="00555C2F" w:rsidP="00DB4AF9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94" w:type="dxa"/>
            <w:shd w:val="clear" w:color="auto" w:fill="DBE5F1" w:themeFill="accent1" w:themeFillTint="33"/>
            <w:vAlign w:val="center"/>
          </w:tcPr>
          <w:p w:rsidR="00555C2F" w:rsidRPr="00EA0922" w:rsidRDefault="00555C2F" w:rsidP="00555C2F">
            <w:pPr>
              <w:rPr>
                <w:rFonts w:ascii="Open Sans" w:hAnsi="Open Sans" w:cs="Open Sans"/>
                <w:color w:val="95B3D7" w:themeColor="accent1" w:themeTint="99"/>
              </w:rPr>
            </w:pPr>
            <w:r>
              <w:rPr>
                <w:rFonts w:ascii="Open Sans" w:hAnsi="Open Sans" w:cs="Open Sans"/>
                <w:b/>
                <w:color w:val="000000" w:themeColor="text1"/>
                <w:spacing w:val="40"/>
                <w:sz w:val="20"/>
              </w:rPr>
              <w:t>Skills</w:t>
            </w:r>
          </w:p>
        </w:tc>
        <w:tc>
          <w:tcPr>
            <w:tcW w:w="3728" w:type="dxa"/>
          </w:tcPr>
          <w:p w:rsidR="00555C2F" w:rsidRPr="00EA0922" w:rsidRDefault="00555C2F" w:rsidP="00DB4AF9">
            <w:pPr>
              <w:jc w:val="right"/>
              <w:rPr>
                <w:rFonts w:ascii="Open Sans" w:hAnsi="Open Sans" w:cs="Open Sans"/>
                <w:color w:val="95B3D7" w:themeColor="accent1" w:themeTint="99"/>
              </w:rPr>
            </w:pPr>
          </w:p>
        </w:tc>
      </w:tr>
      <w:tr w:rsidR="00555C2F" w:rsidRPr="00EA0922" w:rsidTr="00DB4AF9">
        <w:trPr>
          <w:trHeight w:val="726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555C2F" w:rsidRPr="00EA0922" w:rsidRDefault="00555C2F" w:rsidP="00DB4AF9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</w:tcPr>
          <w:p w:rsidR="00555C2F" w:rsidRPr="00EA0922" w:rsidRDefault="00555C2F" w:rsidP="00DB4AF9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022" w:type="dxa"/>
            <w:gridSpan w:val="2"/>
          </w:tcPr>
          <w:p w:rsidR="00555C2F" w:rsidRDefault="00555C2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95"/>
              <w:gridCol w:w="3896"/>
            </w:tblGrid>
            <w:tr w:rsidR="00555C2F" w:rsidRPr="007462FE" w:rsidTr="00555C2F">
              <w:tc>
                <w:tcPr>
                  <w:tcW w:w="3895" w:type="dxa"/>
                </w:tcPr>
                <w:p w:rsidR="00555C2F" w:rsidRDefault="00555C2F" w:rsidP="00555C2F">
                  <w:pPr>
                    <w:pStyle w:val="Paragraphedeliste"/>
                    <w:numPr>
                      <w:ilvl w:val="0"/>
                      <w:numId w:val="5"/>
                    </w:numPr>
                    <w:spacing w:line="276" w:lineRule="auto"/>
                    <w:ind w:left="714" w:hanging="357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7462FE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Experience in setting up and optimizing PPC and 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Google AdWords campaigns</w:t>
                  </w:r>
                </w:p>
                <w:p w:rsidR="00555C2F" w:rsidRDefault="00555C2F" w:rsidP="007462FE">
                  <w:pPr>
                    <w:pStyle w:val="Paragraphedeliste"/>
                    <w:numPr>
                      <w:ilvl w:val="0"/>
                      <w:numId w:val="5"/>
                    </w:numPr>
                    <w:spacing w:line="276" w:lineRule="auto"/>
                    <w:ind w:left="714" w:hanging="357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Google Adwords Certifications</w:t>
                  </w:r>
                </w:p>
                <w:p w:rsidR="00555C2F" w:rsidRDefault="00555C2F" w:rsidP="007462FE">
                  <w:pPr>
                    <w:pStyle w:val="Paragraphedeliste"/>
                    <w:numPr>
                      <w:ilvl w:val="0"/>
                      <w:numId w:val="5"/>
                    </w:numPr>
                    <w:spacing w:line="276" w:lineRule="auto"/>
                    <w:ind w:left="714" w:hanging="357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Intermediate HTML and CSS</w:t>
                  </w:r>
                </w:p>
                <w:p w:rsidR="00555C2F" w:rsidRPr="007462FE" w:rsidRDefault="00555C2F" w:rsidP="007462FE">
                  <w:pPr>
                    <w:pStyle w:val="Paragraphedeliste"/>
                    <w:numPr>
                      <w:ilvl w:val="0"/>
                      <w:numId w:val="5"/>
                    </w:numPr>
                    <w:spacing w:line="276" w:lineRule="auto"/>
                    <w:ind w:left="714" w:hanging="357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E</w:t>
                  </w:r>
                  <w:r w:rsidRPr="007462FE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xcellent written and verbal communication skills as well a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 strong time management skills</w:t>
                  </w:r>
                </w:p>
              </w:tc>
              <w:tc>
                <w:tcPr>
                  <w:tcW w:w="3896" w:type="dxa"/>
                </w:tcPr>
                <w:p w:rsidR="00555C2F" w:rsidRDefault="00555C2F" w:rsidP="00555C2F">
                  <w:pPr>
                    <w:pStyle w:val="Paragraphedeliste"/>
                    <w:numPr>
                      <w:ilvl w:val="0"/>
                      <w:numId w:val="5"/>
                    </w:numPr>
                    <w:spacing w:before="200" w:line="276" w:lineRule="auto"/>
                    <w:ind w:left="714" w:hanging="357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7462FE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Good attention to detai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l with a high level of accuracy.</w:t>
                  </w:r>
                </w:p>
                <w:p w:rsidR="00555C2F" w:rsidRDefault="00555C2F" w:rsidP="007462FE">
                  <w:pPr>
                    <w:pStyle w:val="Paragraphedeliste"/>
                    <w:numPr>
                      <w:ilvl w:val="0"/>
                      <w:numId w:val="5"/>
                    </w:numPr>
                    <w:spacing w:line="276" w:lineRule="auto"/>
                    <w:ind w:left="714" w:hanging="357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7462FE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Highly creative with experience in identifying target audiences and devising digital campaigns</w:t>
                  </w:r>
                </w:p>
                <w:p w:rsidR="00555C2F" w:rsidRPr="007462FE" w:rsidRDefault="00555C2F" w:rsidP="007462FE">
                  <w:pPr>
                    <w:pStyle w:val="Paragraphedeliste"/>
                    <w:numPr>
                      <w:ilvl w:val="0"/>
                      <w:numId w:val="5"/>
                    </w:numPr>
                    <w:spacing w:line="276" w:lineRule="auto"/>
                    <w:ind w:left="714" w:hanging="357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Highly capable of brainstorming </w:t>
                  </w:r>
                  <w:r w:rsidRPr="007462FE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and present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ing new </w:t>
                  </w:r>
                  <w:r w:rsidRPr="007462FE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creative growth strategies</w:t>
                  </w:r>
                </w:p>
              </w:tc>
            </w:tr>
            <w:tr w:rsidR="00555C2F" w:rsidRPr="007462FE" w:rsidTr="00555C2F">
              <w:tc>
                <w:tcPr>
                  <w:tcW w:w="3895" w:type="dxa"/>
                </w:tcPr>
                <w:p w:rsidR="00555C2F" w:rsidRPr="007462FE" w:rsidRDefault="00555C2F" w:rsidP="00555C2F">
                  <w:pPr>
                    <w:pStyle w:val="Paragraphedeliste"/>
                    <w:ind w:left="714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96" w:type="dxa"/>
                </w:tcPr>
                <w:p w:rsidR="00555C2F" w:rsidRPr="007462FE" w:rsidRDefault="00555C2F" w:rsidP="00555C2F">
                  <w:pPr>
                    <w:pStyle w:val="Paragraphedeliste"/>
                    <w:spacing w:before="200"/>
                    <w:ind w:left="714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555C2F" w:rsidRPr="007462FE" w:rsidRDefault="00555C2F" w:rsidP="007462FE">
            <w:pPr>
              <w:rPr>
                <w:rFonts w:ascii="Open Sans" w:hAnsi="Open Sans" w:cs="Open Sans"/>
                <w:b/>
                <w:caps/>
                <w:color w:val="000000" w:themeColor="text1"/>
                <w:sz w:val="16"/>
              </w:rPr>
            </w:pPr>
          </w:p>
        </w:tc>
      </w:tr>
      <w:tr w:rsidR="00555C2F" w:rsidRPr="00EA0922" w:rsidTr="00B2444E">
        <w:trPr>
          <w:trHeight w:hRule="exact" w:val="284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555C2F" w:rsidRPr="00EA0922" w:rsidRDefault="00555C2F" w:rsidP="00DB4AF9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555C2F" w:rsidRPr="00EA0922" w:rsidRDefault="00555C2F" w:rsidP="00DB4AF9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94" w:type="dxa"/>
            <w:shd w:val="clear" w:color="auto" w:fill="DBE5F1" w:themeFill="accent1" w:themeFillTint="33"/>
            <w:vAlign w:val="center"/>
          </w:tcPr>
          <w:p w:rsidR="00555C2F" w:rsidRDefault="00555C2F" w:rsidP="00555C2F">
            <w:r>
              <w:rPr>
                <w:rFonts w:ascii="Open Sans" w:hAnsi="Open Sans" w:cs="Open Sans"/>
                <w:b/>
                <w:color w:val="000000" w:themeColor="text1"/>
                <w:spacing w:val="40"/>
                <w:sz w:val="20"/>
              </w:rPr>
              <w:t>Hobbies and interests</w:t>
            </w:r>
          </w:p>
        </w:tc>
        <w:tc>
          <w:tcPr>
            <w:tcW w:w="3728" w:type="dxa"/>
          </w:tcPr>
          <w:p w:rsidR="00555C2F" w:rsidRDefault="00555C2F"/>
        </w:tc>
      </w:tr>
      <w:tr w:rsidR="00555C2F" w:rsidRPr="00EA0922" w:rsidTr="00DB4AF9">
        <w:trPr>
          <w:trHeight w:val="726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555C2F" w:rsidRPr="00EA0922" w:rsidRDefault="00555C2F" w:rsidP="00DB4AF9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</w:tcPr>
          <w:p w:rsidR="00555C2F" w:rsidRPr="00EA0922" w:rsidRDefault="00555C2F" w:rsidP="00DB4AF9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022" w:type="dxa"/>
            <w:gridSpan w:val="2"/>
          </w:tcPr>
          <w:p w:rsidR="00555C2F" w:rsidRDefault="00555C2F" w:rsidP="00555C2F">
            <w:pPr>
              <w:spacing w:before="200" w:after="200" w:line="276" w:lineRule="auto"/>
              <w:rPr>
                <w:rFonts w:ascii="Open Sans" w:hAnsi="Open Sans" w:cs="Open Sans"/>
                <w:sz w:val="20"/>
              </w:rPr>
            </w:pPr>
            <w:r w:rsidRPr="00555C2F">
              <w:rPr>
                <w:rFonts w:ascii="Open Sans" w:hAnsi="Open Sans" w:cs="Open Sans"/>
                <w:sz w:val="20"/>
              </w:rPr>
              <w:t>When I’m not at work, I love going to the gym and keeping fit. I enjoy running and I regularly take part in half marathons, sometimes r</w:t>
            </w:r>
            <w:r>
              <w:rPr>
                <w:rFonts w:ascii="Open Sans" w:hAnsi="Open Sans" w:cs="Open Sans"/>
                <w:sz w:val="20"/>
              </w:rPr>
              <w:t>aising money for charity.</w:t>
            </w:r>
          </w:p>
          <w:p w:rsidR="00555C2F" w:rsidRPr="00555C2F" w:rsidRDefault="00555C2F" w:rsidP="00555C2F">
            <w:pPr>
              <w:spacing w:before="200" w:after="200" w:line="276" w:lineRule="auto"/>
              <w:rPr>
                <w:rFonts w:ascii="Open Sans" w:hAnsi="Open Sans" w:cs="Open Sans"/>
              </w:rPr>
            </w:pPr>
            <w:r w:rsidRPr="00555C2F">
              <w:rPr>
                <w:rFonts w:ascii="Open Sans" w:hAnsi="Open Sans" w:cs="Open Sans"/>
                <w:sz w:val="20"/>
              </w:rPr>
              <w:t>I also love rowin</w:t>
            </w:r>
            <w:bookmarkStart w:id="0" w:name="_GoBack"/>
            <w:bookmarkEnd w:id="0"/>
            <w:r w:rsidRPr="00555C2F">
              <w:rPr>
                <w:rFonts w:ascii="Open Sans" w:hAnsi="Open Sans" w:cs="Open Sans"/>
                <w:sz w:val="20"/>
              </w:rPr>
              <w:t>g and take part in local competitions several times each year.</w:t>
            </w:r>
          </w:p>
        </w:tc>
      </w:tr>
      <w:tr w:rsidR="00555C2F" w:rsidRPr="00EA0922" w:rsidTr="00B2444E">
        <w:trPr>
          <w:trHeight w:hRule="exact" w:val="284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555C2F" w:rsidRPr="00EA0922" w:rsidRDefault="00555C2F" w:rsidP="00DB4AF9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555C2F" w:rsidRPr="00EA0922" w:rsidRDefault="00555C2F" w:rsidP="00DB4AF9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94" w:type="dxa"/>
            <w:shd w:val="clear" w:color="auto" w:fill="DBE5F1" w:themeFill="accent1" w:themeFillTint="33"/>
            <w:vAlign w:val="center"/>
          </w:tcPr>
          <w:p w:rsidR="00555C2F" w:rsidRDefault="00555C2F" w:rsidP="00555C2F">
            <w:r>
              <w:rPr>
                <w:rFonts w:ascii="Open Sans" w:hAnsi="Open Sans" w:cs="Open Sans"/>
                <w:b/>
                <w:color w:val="000000" w:themeColor="text1"/>
                <w:spacing w:val="40"/>
                <w:sz w:val="20"/>
              </w:rPr>
              <w:t>References</w:t>
            </w:r>
          </w:p>
        </w:tc>
        <w:tc>
          <w:tcPr>
            <w:tcW w:w="3728" w:type="dxa"/>
          </w:tcPr>
          <w:p w:rsidR="00555C2F" w:rsidRDefault="00555C2F"/>
        </w:tc>
      </w:tr>
      <w:tr w:rsidR="00555C2F" w:rsidRPr="00EA0922" w:rsidTr="00DB4AF9">
        <w:trPr>
          <w:trHeight w:val="726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555C2F" w:rsidRPr="00EA0922" w:rsidRDefault="00555C2F" w:rsidP="00DB4AF9">
            <w:pPr>
              <w:rPr>
                <w:rFonts w:ascii="Open Sans" w:hAnsi="Open Sans" w:cs="Open Sans"/>
                <w:noProof/>
                <w:color w:val="FFFFFF" w:themeColor="background1"/>
                <w:lang w:eastAsia="en-GB"/>
              </w:rPr>
            </w:pPr>
          </w:p>
        </w:tc>
        <w:tc>
          <w:tcPr>
            <w:tcW w:w="284" w:type="dxa"/>
          </w:tcPr>
          <w:p w:rsidR="00555C2F" w:rsidRPr="00EA0922" w:rsidRDefault="00555C2F" w:rsidP="00DB4AF9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022" w:type="dxa"/>
            <w:gridSpan w:val="2"/>
          </w:tcPr>
          <w:p w:rsidR="00555C2F" w:rsidRDefault="00555C2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95"/>
              <w:gridCol w:w="3896"/>
            </w:tblGrid>
            <w:tr w:rsidR="00555C2F" w:rsidRPr="007462FE" w:rsidTr="00DB4AF9">
              <w:tc>
                <w:tcPr>
                  <w:tcW w:w="3895" w:type="dxa"/>
                </w:tcPr>
                <w:p w:rsidR="00555C2F" w:rsidRP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55C2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Nelly Roberts, Manager</w:t>
                  </w:r>
                </w:p>
                <w:p w:rsid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55C2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Blue Media SEO</w:t>
                  </w:r>
                </w:p>
                <w:p w:rsid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123, High Street</w:t>
                  </w:r>
                </w:p>
                <w:p w:rsid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Nottingham </w:t>
                  </w:r>
                </w:p>
                <w:p w:rsidR="00555C2F" w:rsidRP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NG1 234</w:t>
                  </w:r>
                </w:p>
                <w:p w:rsidR="00555C2F" w:rsidRP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55C2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nelly.roberts@bluemediaseo.com</w:t>
                  </w:r>
                </w:p>
                <w:p w:rsidR="00555C2F" w:rsidRPr="00555C2F" w:rsidRDefault="00555C2F" w:rsidP="00555C2F">
                  <w:pPr>
                    <w:spacing w:after="200"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55C2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0115 9123456</w:t>
                  </w:r>
                </w:p>
              </w:tc>
              <w:tc>
                <w:tcPr>
                  <w:tcW w:w="3896" w:type="dxa"/>
                </w:tcPr>
                <w:p w:rsidR="00555C2F" w:rsidRP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55C2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George Lee, SEO Manager</w:t>
                  </w:r>
                </w:p>
                <w:p w:rsid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55C2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Hodown</w:t>
                  </w:r>
                  <w:proofErr w:type="spellEnd"/>
                  <w:r w:rsidRPr="00555C2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 Media</w:t>
                  </w:r>
                </w:p>
                <w:p w:rsid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234, High Street,</w:t>
                  </w:r>
                </w:p>
                <w:p w:rsid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Nottingham </w:t>
                  </w:r>
                </w:p>
                <w:p w:rsidR="00555C2F" w:rsidRP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NG1 456</w:t>
                  </w:r>
                </w:p>
                <w:p w:rsidR="00555C2F" w:rsidRP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55C2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george.lee@hodownmedia.com</w:t>
                  </w:r>
                </w:p>
                <w:p w:rsidR="00555C2F" w:rsidRPr="00555C2F" w:rsidRDefault="00555C2F" w:rsidP="00555C2F">
                  <w:pPr>
                    <w:spacing w:line="276" w:lineRule="auto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55C2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0115 9234567</w:t>
                  </w:r>
                </w:p>
              </w:tc>
            </w:tr>
          </w:tbl>
          <w:p w:rsidR="00555C2F" w:rsidRDefault="00555C2F"/>
        </w:tc>
      </w:tr>
      <w:tr w:rsidR="003172EB" w:rsidRPr="007728E3" w:rsidTr="003172EB">
        <w:trPr>
          <w:trHeight w:hRule="exact" w:val="284"/>
        </w:trPr>
        <w:tc>
          <w:tcPr>
            <w:tcW w:w="2376" w:type="dxa"/>
            <w:shd w:val="clear" w:color="auto" w:fill="DBE5F1" w:themeFill="accent1" w:themeFillTint="33"/>
          </w:tcPr>
          <w:p w:rsidR="003172EB" w:rsidRPr="007728E3" w:rsidRDefault="003172EB" w:rsidP="00DB4AF9">
            <w:pPr>
              <w:spacing w:before="200"/>
              <w:rPr>
                <w:rFonts w:ascii="Open Sans Light" w:hAnsi="Open Sans Light" w:cs="Open Sans Light"/>
                <w:color w:val="000000" w:themeColor="text1"/>
                <w:sz w:val="20"/>
              </w:rPr>
            </w:pPr>
          </w:p>
        </w:tc>
        <w:tc>
          <w:tcPr>
            <w:tcW w:w="8306" w:type="dxa"/>
            <w:gridSpan w:val="3"/>
            <w:shd w:val="clear" w:color="auto" w:fill="FFFFFF" w:themeFill="background1"/>
          </w:tcPr>
          <w:p w:rsidR="003172EB" w:rsidRPr="007728E3" w:rsidRDefault="003172EB" w:rsidP="00DB4AF9">
            <w:pPr>
              <w:spacing w:before="200"/>
              <w:rPr>
                <w:rFonts w:ascii="Open Sans Light" w:hAnsi="Open Sans Light" w:cs="Open Sans Light"/>
                <w:color w:val="000000" w:themeColor="text1"/>
                <w:sz w:val="20"/>
              </w:rPr>
            </w:pPr>
          </w:p>
        </w:tc>
      </w:tr>
    </w:tbl>
    <w:p w:rsidR="007728E3" w:rsidRPr="007728E3" w:rsidRDefault="007728E3">
      <w:pPr>
        <w:rPr>
          <w:rFonts w:ascii="Open Sans Light" w:hAnsi="Open Sans Light" w:cs="Open Sans Light"/>
          <w:color w:val="000000" w:themeColor="text1"/>
        </w:rPr>
      </w:pPr>
    </w:p>
    <w:sectPr w:rsidR="007728E3" w:rsidRPr="007728E3" w:rsidSect="00EA0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779"/>
    <w:multiLevelType w:val="hybridMultilevel"/>
    <w:tmpl w:val="BB22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F3CBB"/>
    <w:multiLevelType w:val="hybridMultilevel"/>
    <w:tmpl w:val="68564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8BC70">
      <w:numFmt w:val="bullet"/>
      <w:lvlText w:val="•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D2995"/>
    <w:multiLevelType w:val="hybridMultilevel"/>
    <w:tmpl w:val="FE78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54850"/>
    <w:multiLevelType w:val="hybridMultilevel"/>
    <w:tmpl w:val="E2A4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755FC"/>
    <w:multiLevelType w:val="hybridMultilevel"/>
    <w:tmpl w:val="D650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5D6E3C"/>
    <w:rsid w:val="000A13C5"/>
    <w:rsid w:val="000B6990"/>
    <w:rsid w:val="000B6FDD"/>
    <w:rsid w:val="000B7D16"/>
    <w:rsid w:val="00167ABD"/>
    <w:rsid w:val="001D3CDE"/>
    <w:rsid w:val="002D4D23"/>
    <w:rsid w:val="003172EB"/>
    <w:rsid w:val="00500C5A"/>
    <w:rsid w:val="00555C2F"/>
    <w:rsid w:val="005D6E3C"/>
    <w:rsid w:val="005F474E"/>
    <w:rsid w:val="006F0B4C"/>
    <w:rsid w:val="007462FE"/>
    <w:rsid w:val="007728E3"/>
    <w:rsid w:val="007C71E8"/>
    <w:rsid w:val="00851848"/>
    <w:rsid w:val="00946BB8"/>
    <w:rsid w:val="00970C68"/>
    <w:rsid w:val="009D21AE"/>
    <w:rsid w:val="00A5184B"/>
    <w:rsid w:val="00A93781"/>
    <w:rsid w:val="00AA39DF"/>
    <w:rsid w:val="00B2444E"/>
    <w:rsid w:val="00B33386"/>
    <w:rsid w:val="00DC292C"/>
    <w:rsid w:val="00E06F65"/>
    <w:rsid w:val="00E3527A"/>
    <w:rsid w:val="00EA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nhideWhenUsed/>
    <w:rsid w:val="005D6E3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B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7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D6E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cvtemplatemaster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vtemplatemaster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vtemplatema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Template Master</dc:creator>
  <cp:lastModifiedBy>HP</cp:lastModifiedBy>
  <cp:revision>12</cp:revision>
  <dcterms:created xsi:type="dcterms:W3CDTF">2019-04-26T20:48:00Z</dcterms:created>
  <dcterms:modified xsi:type="dcterms:W3CDTF">2020-01-09T09:04:00Z</dcterms:modified>
</cp:coreProperties>
</file>