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وسماع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1"/>
        </w:rPr>
        <w:t xml:space="preserve">شهود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يدلي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صلته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بالقضية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بتفصيل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الحدث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والتأكد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تعكس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حرفيا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حضر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وأدلى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بالأقوال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after="240" w:before="24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والإقرار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tl w:val="0"/>
        </w:rPr>
        <w:t xml:space="preserve">—————————————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أقوالي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وحريتي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تلاوتها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ومطابقة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صرحت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المحضر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المحضر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