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B1A90" w14:textId="0E3B7A20" w:rsidR="00943C81" w:rsidRPr="00943C81" w:rsidRDefault="00D55DF9" w:rsidP="00943C81">
      <w:pPr>
        <w:pStyle w:val="Titre"/>
        <w:jc w:val="center"/>
        <w:rPr>
          <w:rFonts w:eastAsia="Times New Roman"/>
          <w:b/>
          <w:bCs/>
        </w:rPr>
      </w:pPr>
      <w:hyperlink r:id="rId4" w:history="1">
        <w:r w:rsidR="00A135F3" w:rsidRPr="00A135F3">
          <w:rPr>
            <w:rStyle w:val="Lienhypertexte"/>
            <w:rFonts w:eastAsia="Times New Roman" w:cs="Times New Roman" w:hint="cs"/>
            <w:b/>
            <w:bCs/>
            <w:rtl/>
          </w:rPr>
          <w:t>نموذج</w:t>
        </w:r>
        <w:r w:rsidR="00A135F3" w:rsidRPr="00A135F3">
          <w:rPr>
            <w:rStyle w:val="Lienhypertexte"/>
            <w:rFonts w:eastAsia="Times New Roman" w:cs="Times New Roman"/>
            <w:b/>
            <w:bCs/>
            <w:rtl/>
          </w:rPr>
          <w:t xml:space="preserve"> </w:t>
        </w:r>
        <w:r w:rsidR="00A135F3" w:rsidRPr="00A135F3">
          <w:rPr>
            <w:rStyle w:val="Lienhypertexte"/>
            <w:rFonts w:eastAsia="Times New Roman" w:cs="Times New Roman" w:hint="cs"/>
            <w:b/>
            <w:bCs/>
            <w:rtl/>
          </w:rPr>
          <w:t>تنازل</w:t>
        </w:r>
        <w:r w:rsidR="00A135F3" w:rsidRPr="00A135F3">
          <w:rPr>
            <w:rStyle w:val="Lienhypertexte"/>
            <w:rFonts w:eastAsia="Times New Roman" w:cs="Times New Roman"/>
            <w:b/>
            <w:bCs/>
            <w:rtl/>
          </w:rPr>
          <w:t xml:space="preserve"> </w:t>
        </w:r>
        <w:r w:rsidR="00A135F3" w:rsidRPr="00A135F3">
          <w:rPr>
            <w:rStyle w:val="Lienhypertexte"/>
            <w:rFonts w:eastAsia="Times New Roman" w:cs="Times New Roman" w:hint="cs"/>
            <w:b/>
            <w:bCs/>
            <w:rtl/>
          </w:rPr>
          <w:t>عن</w:t>
        </w:r>
        <w:r w:rsidR="00A135F3" w:rsidRPr="00A135F3">
          <w:rPr>
            <w:rStyle w:val="Lienhypertexte"/>
            <w:rFonts w:eastAsia="Times New Roman" w:cs="Times New Roman"/>
            <w:b/>
            <w:bCs/>
            <w:rtl/>
          </w:rPr>
          <w:t xml:space="preserve"> </w:t>
        </w:r>
        <w:r w:rsidR="00A135F3" w:rsidRPr="00A135F3">
          <w:rPr>
            <w:rStyle w:val="Lienhypertexte"/>
            <w:rFonts w:eastAsia="Times New Roman" w:cs="Times New Roman" w:hint="cs"/>
            <w:b/>
            <w:bCs/>
            <w:rtl/>
          </w:rPr>
          <w:t>شقة</w:t>
        </w:r>
        <w:r w:rsidR="00A135F3" w:rsidRPr="00A135F3">
          <w:rPr>
            <w:rStyle w:val="Lienhypertexte"/>
            <w:rFonts w:eastAsia="Times New Roman" w:cs="Times New Roman"/>
            <w:b/>
            <w:bCs/>
            <w:rtl/>
          </w:rPr>
          <w:t xml:space="preserve"> </w:t>
        </w:r>
        <w:r w:rsidR="00A135F3" w:rsidRPr="00A135F3">
          <w:rPr>
            <w:rStyle w:val="Lienhypertexte"/>
            <w:rFonts w:eastAsia="Times New Roman" w:cs="Times New Roman" w:hint="cs"/>
            <w:b/>
            <w:bCs/>
            <w:rtl/>
          </w:rPr>
          <w:t>جاهز</w:t>
        </w:r>
        <w:r w:rsidR="00A135F3" w:rsidRPr="00A135F3">
          <w:rPr>
            <w:rStyle w:val="Lienhypertexte"/>
            <w:rFonts w:eastAsia="Times New Roman" w:cs="Times New Roman"/>
            <w:b/>
            <w:bCs/>
            <w:rtl/>
          </w:rPr>
          <w:t xml:space="preserve"> </w:t>
        </w:r>
        <w:r w:rsidR="00A135F3" w:rsidRPr="00A135F3">
          <w:rPr>
            <w:rStyle w:val="Lienhypertexte"/>
            <w:rFonts w:eastAsia="Times New Roman" w:cs="Times New Roman" w:hint="cs"/>
            <w:b/>
            <w:bCs/>
            <w:rtl/>
          </w:rPr>
          <w:t>للتعديل</w:t>
        </w:r>
      </w:hyperlink>
    </w:p>
    <w:p w14:paraId="4ADFE36C" w14:textId="77777777" w:rsid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3F56BA17" w14:textId="5BD9BACB" w:rsidR="00943C81" w:rsidRP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في يومٍ من أيام الأسابيع، بتاريخ……/………/……، اجتمع الأطراف، ليتم بموجب هذا العقد إبرام اتفاقية بين كلاً من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:</w:t>
      </w:r>
    </w:p>
    <w:p w14:paraId="7D2DCB89" w14:textId="77777777" w:rsidR="00943C81" w:rsidRP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السيد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/…………………</w:t>
      </w: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، المقيم في………………..، حامل بطاقة الرقم القومي رقم………………… (الطرف الأول، المتنازل)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0E63609" w14:textId="77777777" w:rsidR="00943C81" w:rsidRP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السيد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/…………………</w:t>
      </w: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، المقيم في…………….، حامل بطاقة الرقم القومي رقم……………………….. (الطرف الثاني، المتنازل إليه)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AB3ED6E" w14:textId="77777777" w:rsidR="00943C81" w:rsidRPr="00943C81" w:rsidRDefault="00943C81" w:rsidP="00943C8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تمهيد</w:t>
      </w:r>
    </w:p>
    <w:p w14:paraId="63A87FF5" w14:textId="77777777" w:rsidR="00943C81" w:rsidRP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يقر الأطراف بأن لديهما الأهلية الكاملة للدخول في هذا العقد، والاتفاق على جميع البنود المتعلقة بالتنازل والإقساط وضمانات الشقة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241C287" w14:textId="77777777" w:rsidR="00943C81" w:rsidRP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أولاً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يعتبر هذا التمهيد جزء لا يتجزأ من العقد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ثانياً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يقر الطرف الأول بأنه قد تنازل للطرف الثاني عن الشقة، وأسقط كافة الضمانات القانونية والفعلية المتعلقة بها، وأن العقار خالٍ من أي حقوق عينية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ثالثاً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يحق للطرف الثاني التصرف في الشقة كمالك تام الحرية في ممتلكاته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رابعاً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43C81">
        <w:rPr>
          <w:rFonts w:ascii="Times New Roman" w:eastAsia="Times New Roman" w:hAnsi="Times New Roman" w:cs="Times New Roman"/>
          <w:kern w:val="0"/>
          <w:rtl/>
          <w14:ligatures w14:val="none"/>
        </w:rPr>
        <w:t>يلتزم الطرفان بعدم التعرض لبعضهما البعض بخصوص الشقة موضوع هذا العقد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FD09DCB" w14:textId="77777777" w:rsidR="00943C81" w:rsidRP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توقيع المتنازل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توقيع المتنازل إليه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41424C0A" w14:textId="77777777" w:rsidR="00943C81" w:rsidRPr="00943C81" w:rsidRDefault="00943C81" w:rsidP="00943C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الشهود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الشاهد الأول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/………………….</w:t>
      </w:r>
      <w:r w:rsidRPr="00943C81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943C81">
        <w:rPr>
          <w:rFonts w:ascii="Times New Roman" w:eastAsia="Times New Roman" w:hAnsi="Times New Roman" w:cs="Times New Roman"/>
          <w:b/>
          <w:bCs/>
          <w:kern w:val="0"/>
          <w:rtl/>
          <w14:ligatures w14:val="none"/>
        </w:rPr>
        <w:t>الشاهد الثاني</w:t>
      </w:r>
      <w:r w:rsidRPr="00943C8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/…………………..</w:t>
      </w:r>
    </w:p>
    <w:p w14:paraId="5E2E89FA" w14:textId="77777777" w:rsidR="00485E14" w:rsidRPr="00943C81" w:rsidRDefault="00485E14" w:rsidP="00943C81"/>
    <w:sectPr w:rsidR="00485E14" w:rsidRPr="00943C81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81"/>
    <w:rsid w:val="003232E7"/>
    <w:rsid w:val="00485E14"/>
    <w:rsid w:val="00943C81"/>
    <w:rsid w:val="00A135F3"/>
    <w:rsid w:val="00D23777"/>
    <w:rsid w:val="00D55DF9"/>
    <w:rsid w:val="00F5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9DE880"/>
  <w15:chartTrackingRefBased/>
  <w15:docId w15:val="{3838E8AC-ADEB-4943-A7A2-F6AA52A5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943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3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3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3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3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3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3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3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3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43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43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43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43C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43C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43C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43C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43C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43C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43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43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3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43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43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43C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43C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43C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3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3C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43C8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55DF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webwall.com/2024/07/09/%d9%86%d9%85%d9%88%d8%b0%d8%ac-%d8%aa%d9%86%d8%a7%d8%b2%d9%84-%d8%b9%d9%86-%d8%b4%d9%82%d8%a9-%d8%ac%d8%a7%d9%87%d8%b2-%d9%84%d9%84%d8%aa%d8%b9%d8%af%d9%8a%d9%84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8</cp:revision>
  <dcterms:created xsi:type="dcterms:W3CDTF">2024-07-09T22:10:00Z</dcterms:created>
  <dcterms:modified xsi:type="dcterms:W3CDTF">2024-07-09T22:20:00Z</dcterms:modified>
</cp:coreProperties>
</file>