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ff"/>
          <w:sz w:val="72"/>
          <w:szCs w:val="7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72"/>
          <w:szCs w:val="72"/>
          <w:u w:val="single"/>
          <w:rtl w:val="1"/>
        </w:rPr>
        <w:t xml:space="preserve">التزام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280" w:before="280" w:line="24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            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280" w:before="280" w:line="24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 ;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280" w:before="280" w:line="24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280" w:before="280" w:line="24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280" w:before="280" w:line="240" w:lineRule="auto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الساكن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الرقم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280" w:before="280" w:line="240" w:lineRule="auto"/>
        <w:jc w:val="both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سلام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تام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بوجود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مولانا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الإمام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أما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أشهد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الموقع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اسفله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التلميذ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............................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التزم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بابني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يدرس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واتعهد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احترام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ابني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البنود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بالسلوك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والانضباط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والمؤسسة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انتظار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طلبي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تقبل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مني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سيدي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المدير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الإحترام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والتقدير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280" w:before="280" w:line="240" w:lineRule="auto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280" w:before="280" w:line="240" w:lineRule="auto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إمضاء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1417" w:left="85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ev">
    <w:name w:val="Strong"/>
    <w:basedOn w:val="Policepardfaut"/>
    <w:uiPriority w:val="22"/>
    <w:qFormat w:val="1"/>
    <w:rsid w:val="00D92EA4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D92E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/ShgnIqm177Oz0fmjUhvLj/aJQ==">CgMxLjA4AHIhMUxkaGt2akhfYldaci10VjE5T2p6QW1QSmNkS21DUVMy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2020-09-01T12:06:00Z</dcterms:created>
  <dc:creator>Redouane</dc:creator>
</cp:coreProperties>
</file>