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jc w:val="center"/>
        <w:rPr>
          <w:color w:val="1f1f1f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f1f1f"/>
          <w:sz w:val="28"/>
          <w:szCs w:val="28"/>
          <w:rtl w:val="1"/>
        </w:rPr>
        <w:t xml:space="preserve">🇦🇪 </w:t>
      </w:r>
      <w:r w:rsidDel="00000000" w:rsidR="00000000" w:rsidRPr="00000000">
        <w:rPr>
          <w:color w:val="1f1f1f"/>
          <w:sz w:val="28"/>
          <w:szCs w:val="28"/>
          <w:rtl w:val="1"/>
        </w:rPr>
        <w:t xml:space="preserve">دولة</w:t>
      </w:r>
      <w:r w:rsidDel="00000000" w:rsidR="00000000" w:rsidRPr="00000000">
        <w:rPr>
          <w:color w:val="1f1f1f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f1f1f"/>
          <w:sz w:val="28"/>
          <w:szCs w:val="28"/>
          <w:rtl w:val="1"/>
        </w:rPr>
        <w:t xml:space="preserve">الإمارات</w:t>
      </w:r>
      <w:r w:rsidDel="00000000" w:rsidR="00000000" w:rsidRPr="00000000">
        <w:rPr>
          <w:color w:val="1f1f1f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f1f1f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color w:val="1f1f1f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1f1f1f"/>
          <w:sz w:val="28"/>
          <w:szCs w:val="28"/>
          <w:rtl w:val="1"/>
        </w:rPr>
        <w:t xml:space="preserve">المتحدة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jc w:val="center"/>
        <w:rPr>
          <w:color w:val="1f1f1f"/>
          <w:sz w:val="36"/>
          <w:szCs w:val="36"/>
        </w:rPr>
      </w:pPr>
      <w:r w:rsidDel="00000000" w:rsidR="00000000" w:rsidRPr="00000000">
        <w:rPr>
          <w:b w:val="1"/>
          <w:bCs w:val="1"/>
          <w:color w:val="1f1f1f"/>
          <w:sz w:val="36"/>
          <w:szCs w:val="36"/>
          <w:rtl w:val="1"/>
        </w:rPr>
        <w:t xml:space="preserve">قائمة</w:t>
      </w:r>
      <w:r w:rsidDel="00000000" w:rsidR="00000000" w:rsidRPr="00000000">
        <w:rPr>
          <w:b w:val="1"/>
          <w:bCs w:val="1"/>
          <w:color w:val="1f1f1f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sz w:val="36"/>
          <w:szCs w:val="36"/>
          <w:rtl w:val="1"/>
        </w:rPr>
        <w:t xml:space="preserve">الفحص</w:t>
      </w:r>
      <w:r w:rsidDel="00000000" w:rsidR="00000000" w:rsidRPr="00000000">
        <w:rPr>
          <w:b w:val="1"/>
          <w:bCs w:val="1"/>
          <w:color w:val="1f1f1f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sz w:val="36"/>
          <w:szCs w:val="36"/>
          <w:rtl w:val="1"/>
        </w:rPr>
        <w:t xml:space="preserve">الشاملة</w:t>
      </w:r>
      <w:r w:rsidDel="00000000" w:rsidR="00000000" w:rsidRPr="00000000">
        <w:rPr>
          <w:b w:val="1"/>
          <w:bCs w:val="1"/>
          <w:color w:val="1f1f1f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sz w:val="36"/>
          <w:szCs w:val="36"/>
          <w:rtl w:val="1"/>
        </w:rPr>
        <w:t xml:space="preserve">لتجهيز</w:t>
      </w:r>
      <w:r w:rsidDel="00000000" w:rsidR="00000000" w:rsidRPr="00000000">
        <w:rPr>
          <w:b w:val="1"/>
          <w:bCs w:val="1"/>
          <w:color w:val="1f1f1f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sz w:val="36"/>
          <w:szCs w:val="36"/>
          <w:rtl w:val="1"/>
        </w:rPr>
        <w:t xml:space="preserve">المركبة</w:t>
      </w:r>
      <w:r w:rsidDel="00000000" w:rsidR="00000000" w:rsidRPr="00000000">
        <w:rPr>
          <w:b w:val="1"/>
          <w:bCs w:val="1"/>
          <w:color w:val="1f1f1f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sz w:val="36"/>
          <w:szCs w:val="36"/>
          <w:rtl w:val="1"/>
        </w:rPr>
        <w:t xml:space="preserve">واجتياز</w:t>
      </w:r>
      <w:r w:rsidDel="00000000" w:rsidR="00000000" w:rsidRPr="00000000">
        <w:rPr>
          <w:b w:val="1"/>
          <w:bCs w:val="1"/>
          <w:color w:val="1f1f1f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sz w:val="36"/>
          <w:szCs w:val="36"/>
          <w:rtl w:val="1"/>
        </w:rPr>
        <w:t xml:space="preserve">الفحص</w:t>
      </w:r>
      <w:r w:rsidDel="00000000" w:rsidR="00000000" w:rsidRPr="00000000">
        <w:rPr>
          <w:b w:val="1"/>
          <w:bCs w:val="1"/>
          <w:color w:val="1f1f1f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sz w:val="36"/>
          <w:szCs w:val="36"/>
          <w:rtl w:val="1"/>
        </w:rPr>
        <w:t xml:space="preserve">الفني</w:t>
      </w:r>
      <w:r w:rsidDel="00000000" w:rsidR="00000000" w:rsidRPr="00000000">
        <w:rPr>
          <w:b w:val="1"/>
          <w:bCs w:val="1"/>
          <w:color w:val="1f1f1f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bCs w:val="1"/>
          <w:color w:val="1f1f1f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sz w:val="36"/>
          <w:szCs w:val="36"/>
          <w:rtl w:val="1"/>
        </w:rPr>
        <w:t xml:space="preserve">المرة</w:t>
      </w:r>
      <w:r w:rsidDel="00000000" w:rsidR="00000000" w:rsidRPr="00000000">
        <w:rPr>
          <w:b w:val="1"/>
          <w:bCs w:val="1"/>
          <w:color w:val="1f1f1f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sz w:val="36"/>
          <w:szCs w:val="36"/>
          <w:rtl w:val="1"/>
        </w:rPr>
        <w:t xml:space="preserve">الأولى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1"/>
        </w:rPr>
        <w:t xml:space="preserve">هذه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القائمة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مصممة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لمساعدتك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في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التأكد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من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جاهزية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مركبتك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قبل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التوجه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إلى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مراكز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الفحص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الفني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المعتمدة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في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الإمارات</w:t>
      </w:r>
      <w:r w:rsidDel="00000000" w:rsidR="00000000" w:rsidRPr="00000000">
        <w:rPr>
          <w:color w:val="1f1f1f"/>
          <w:rtl w:val="1"/>
        </w:rPr>
        <w:t xml:space="preserve"> (</w:t>
      </w:r>
      <w:r w:rsidDel="00000000" w:rsidR="00000000" w:rsidRPr="00000000">
        <w:rPr>
          <w:color w:val="1f1f1f"/>
          <w:rtl w:val="1"/>
        </w:rPr>
        <w:t xml:space="preserve">مثل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أدنوك</w:t>
      </w:r>
      <w:r w:rsidDel="00000000" w:rsidR="00000000" w:rsidRPr="00000000">
        <w:rPr>
          <w:color w:val="1f1f1f"/>
          <w:rtl w:val="1"/>
        </w:rPr>
        <w:t xml:space="preserve">، </w:t>
      </w:r>
      <w:r w:rsidDel="00000000" w:rsidR="00000000" w:rsidRPr="00000000">
        <w:rPr>
          <w:color w:val="1f1f1f"/>
          <w:rtl w:val="1"/>
        </w:rPr>
        <w:t xml:space="preserve">تمام</w:t>
      </w:r>
      <w:r w:rsidDel="00000000" w:rsidR="00000000" w:rsidRPr="00000000">
        <w:rPr>
          <w:color w:val="1f1f1f"/>
          <w:rtl w:val="1"/>
        </w:rPr>
        <w:t xml:space="preserve">، </w:t>
      </w:r>
      <w:r w:rsidDel="00000000" w:rsidR="00000000" w:rsidRPr="00000000">
        <w:rPr>
          <w:color w:val="1f1f1f"/>
          <w:rtl w:val="1"/>
        </w:rPr>
        <w:t xml:space="preserve">شامل</w:t>
      </w:r>
      <w:r w:rsidDel="00000000" w:rsidR="00000000" w:rsidRPr="00000000">
        <w:rPr>
          <w:color w:val="1f1f1f"/>
          <w:rtl w:val="1"/>
        </w:rPr>
        <w:t xml:space="preserve">، </w:t>
      </w:r>
      <w:r w:rsidDel="00000000" w:rsidR="00000000" w:rsidRPr="00000000">
        <w:rPr>
          <w:color w:val="1f1f1f"/>
          <w:rtl w:val="1"/>
        </w:rPr>
        <w:t xml:space="preserve">تسجيل</w:t>
      </w:r>
      <w:r w:rsidDel="00000000" w:rsidR="00000000" w:rsidRPr="00000000">
        <w:rPr>
          <w:color w:val="1f1f1f"/>
          <w:rtl w:val="1"/>
        </w:rPr>
        <w:t xml:space="preserve">). </w:t>
      </w:r>
      <w:r w:rsidDel="00000000" w:rsidR="00000000" w:rsidRPr="00000000">
        <w:rPr>
          <w:color w:val="1f1f1f"/>
          <w:rtl w:val="1"/>
        </w:rPr>
        <w:t xml:space="preserve">إكمال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هذه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القائمة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يقلل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من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احتمالية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رسوب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المركبة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ويوفر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عليك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رسوم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إعادة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الفحص</w:t>
      </w:r>
      <w:r w:rsidDel="00000000" w:rsidR="00000000" w:rsidRPr="00000000">
        <w:rPr>
          <w:color w:val="1f1f1f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1f1f1f"/>
          <w:rtl w:val="1"/>
        </w:rPr>
        <w:t xml:space="preserve">🔍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أولا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ً: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الفحص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الخارجي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(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البصري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)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☐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الإطارات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لا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يوجد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بها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تآكل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مفرط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أو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تشققات</w:t>
      </w:r>
      <w:r w:rsidDel="00000000" w:rsidR="00000000" w:rsidRPr="00000000">
        <w:rPr>
          <w:color w:val="1f1f1f"/>
          <w:rtl w:val="1"/>
        </w:rPr>
        <w:t xml:space="preserve">، </w:t>
      </w:r>
      <w:r w:rsidDel="00000000" w:rsidR="00000000" w:rsidRPr="00000000">
        <w:rPr>
          <w:color w:val="1f1f1f"/>
          <w:rtl w:val="1"/>
        </w:rPr>
        <w:t xml:space="preserve">ولم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يمر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على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تاريخ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إنتاجها</w:t>
      </w:r>
      <w:r w:rsidDel="00000000" w:rsidR="00000000" w:rsidRPr="00000000">
        <w:rPr>
          <w:color w:val="1f1f1f"/>
          <w:rtl w:val="1"/>
        </w:rPr>
        <w:t xml:space="preserve"> 5 </w:t>
      </w:r>
      <w:r w:rsidDel="00000000" w:rsidR="00000000" w:rsidRPr="00000000">
        <w:rPr>
          <w:color w:val="1f1f1f"/>
          <w:rtl w:val="1"/>
        </w:rPr>
        <w:t xml:space="preserve">سنوات</w:t>
      </w:r>
      <w:r w:rsidDel="00000000" w:rsidR="00000000" w:rsidRPr="00000000">
        <w:rPr>
          <w:color w:val="1f1f1f"/>
          <w:rtl w:val="1"/>
        </w:rPr>
        <w:t xml:space="preserve">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☐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الإضاءة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الأمامية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والخلفية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جميع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المصابيح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تعمل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بكفاءة</w:t>
      </w:r>
      <w:r w:rsidDel="00000000" w:rsidR="00000000" w:rsidRPr="00000000">
        <w:rPr>
          <w:color w:val="1f1f1f"/>
          <w:rtl w:val="1"/>
        </w:rPr>
        <w:t xml:space="preserve"> (</w:t>
      </w:r>
      <w:r w:rsidDel="00000000" w:rsidR="00000000" w:rsidRPr="00000000">
        <w:rPr>
          <w:color w:val="1f1f1f"/>
          <w:rtl w:val="1"/>
        </w:rPr>
        <w:t xml:space="preserve">الواطية</w:t>
      </w:r>
      <w:r w:rsidDel="00000000" w:rsidR="00000000" w:rsidRPr="00000000">
        <w:rPr>
          <w:color w:val="1f1f1f"/>
          <w:rtl w:val="1"/>
        </w:rPr>
        <w:t xml:space="preserve">، </w:t>
      </w:r>
      <w:r w:rsidDel="00000000" w:rsidR="00000000" w:rsidRPr="00000000">
        <w:rPr>
          <w:color w:val="1f1f1f"/>
          <w:rtl w:val="1"/>
        </w:rPr>
        <w:t xml:space="preserve">العالية</w:t>
      </w:r>
      <w:r w:rsidDel="00000000" w:rsidR="00000000" w:rsidRPr="00000000">
        <w:rPr>
          <w:color w:val="1f1f1f"/>
          <w:rtl w:val="1"/>
        </w:rPr>
        <w:t xml:space="preserve">، </w:t>
      </w:r>
      <w:r w:rsidDel="00000000" w:rsidR="00000000" w:rsidRPr="00000000">
        <w:rPr>
          <w:color w:val="1f1f1f"/>
          <w:rtl w:val="1"/>
        </w:rPr>
        <w:t xml:space="preserve">مصابيح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الفرامل</w:t>
      </w:r>
      <w:r w:rsidDel="00000000" w:rsidR="00000000" w:rsidRPr="00000000">
        <w:rPr>
          <w:color w:val="1f1f1f"/>
          <w:rtl w:val="1"/>
        </w:rPr>
        <w:t xml:space="preserve">، </w:t>
      </w:r>
      <w:r w:rsidDel="00000000" w:rsidR="00000000" w:rsidRPr="00000000">
        <w:rPr>
          <w:color w:val="1f1f1f"/>
          <w:rtl w:val="1"/>
        </w:rPr>
        <w:t xml:space="preserve">والرجوع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للخلف</w:t>
      </w:r>
      <w:r w:rsidDel="00000000" w:rsidR="00000000" w:rsidRPr="00000000">
        <w:rPr>
          <w:color w:val="1f1f1f"/>
          <w:rtl w:val="1"/>
        </w:rPr>
        <w:t xml:space="preserve">).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☐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الإشارات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الجانبية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(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الغمازات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تعمل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بشكل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صحيح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ولا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يوجد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بها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كسور</w:t>
      </w:r>
      <w:r w:rsidDel="00000000" w:rsidR="00000000" w:rsidRPr="00000000">
        <w:rPr>
          <w:color w:val="1f1f1f"/>
          <w:rtl w:val="1"/>
        </w:rPr>
        <w:t xml:space="preserve">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☐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الهيكل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الخارجي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(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البودي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خالي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من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التلفيات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الكبيرة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أو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التعديلات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غير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المصرح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بها</w:t>
      </w:r>
      <w:r w:rsidDel="00000000" w:rsidR="00000000" w:rsidRPr="00000000">
        <w:rPr>
          <w:color w:val="1f1f1f"/>
          <w:rtl w:val="1"/>
        </w:rPr>
        <w:t xml:space="preserve"> (</w:t>
      </w:r>
      <w:r w:rsidDel="00000000" w:rsidR="00000000" w:rsidRPr="00000000">
        <w:rPr>
          <w:color w:val="1f1f1f"/>
          <w:rtl w:val="1"/>
        </w:rPr>
        <w:t xml:space="preserve">كالتلوين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العشوائي</w:t>
      </w:r>
      <w:r w:rsidDel="00000000" w:rsidR="00000000" w:rsidRPr="00000000">
        <w:rPr>
          <w:color w:val="1f1f1f"/>
          <w:rtl w:val="1"/>
        </w:rPr>
        <w:t xml:space="preserve">).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☐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الزجاج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الأمامي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خالي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من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التشققات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أو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الخدوش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الكبيرة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التي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تعيق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الرؤية</w:t>
      </w:r>
      <w:r w:rsidDel="00000000" w:rsidR="00000000" w:rsidRPr="00000000">
        <w:rPr>
          <w:color w:val="1f1f1f"/>
          <w:rtl w:val="1"/>
        </w:rPr>
        <w:t xml:space="preserve">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☐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المساحات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تعمل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بكفاءة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وشفرات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المطاط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بحالة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جيدة</w:t>
      </w:r>
      <w:r w:rsidDel="00000000" w:rsidR="00000000" w:rsidRPr="00000000">
        <w:rPr>
          <w:color w:val="1f1f1f"/>
          <w:rtl w:val="1"/>
        </w:rPr>
        <w:t xml:space="preserve">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1f1f1f"/>
          <w:rtl w:val="1"/>
        </w:rPr>
        <w:t xml:space="preserve">🛋️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ثانيا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ً: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الفحص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الداخلي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☐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أحزمة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الأمان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جميع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أحزمة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الأمان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للمقاعد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الأمامية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والخلفية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موجودة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وتعمل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بسلاسة</w:t>
      </w:r>
      <w:r w:rsidDel="00000000" w:rsidR="00000000" w:rsidRPr="00000000">
        <w:rPr>
          <w:color w:val="1f1f1f"/>
          <w:rtl w:val="1"/>
        </w:rPr>
        <w:t xml:space="preserve">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☐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لوحة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العدادات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(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الطبلون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لا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توجد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أي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أضواء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تحذيرية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مضاءة</w:t>
      </w:r>
      <w:r w:rsidDel="00000000" w:rsidR="00000000" w:rsidRPr="00000000">
        <w:rPr>
          <w:color w:val="1f1f1f"/>
          <w:rtl w:val="1"/>
        </w:rPr>
        <w:t xml:space="preserve"> (</w:t>
      </w:r>
      <w:r w:rsidDel="00000000" w:rsidR="00000000" w:rsidRPr="00000000">
        <w:rPr>
          <w:color w:val="1f1f1f"/>
          <w:rtl w:val="1"/>
        </w:rPr>
        <w:t xml:space="preserve">مثل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ضوء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فحص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المحرك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0"/>
        </w:rPr>
        <w:t xml:space="preserve">Check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color w:val="1f1f1f"/>
          <w:rtl w:val="0"/>
        </w:rPr>
        <w:t xml:space="preserve">Engine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أو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0"/>
        </w:rPr>
        <w:t xml:space="preserve">ABS</w:t>
      </w:r>
      <w:r w:rsidDel="00000000" w:rsidR="00000000" w:rsidRPr="00000000">
        <w:rPr>
          <w:color w:val="1f1f1f"/>
          <w:rtl w:val="1"/>
        </w:rPr>
        <w:t xml:space="preserve">).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☐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البوق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(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الهرن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يعمل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بصوت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واضح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ومسموع</w:t>
      </w:r>
      <w:r w:rsidDel="00000000" w:rsidR="00000000" w:rsidRPr="00000000">
        <w:rPr>
          <w:color w:val="1f1f1f"/>
          <w:rtl w:val="1"/>
        </w:rPr>
        <w:t xml:space="preserve">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☐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النوافذ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والأبواب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تفتح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وتغلق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بشكل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سليم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دون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عوائق</w:t>
      </w:r>
      <w:r w:rsidDel="00000000" w:rsidR="00000000" w:rsidRPr="00000000">
        <w:rPr>
          <w:color w:val="1f1f1f"/>
          <w:rtl w:val="1"/>
        </w:rPr>
        <w:t xml:space="preserve">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1f1f1f"/>
          <w:rtl w:val="1"/>
        </w:rPr>
        <w:t xml:space="preserve">⚙️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ثالثا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ً: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الفحص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الميكانيكي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(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الأساسي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)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☐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الفرامل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(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المكابح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تعمل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بقوة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ولا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تصدر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أصواتا</w:t>
      </w:r>
      <w:r w:rsidDel="00000000" w:rsidR="00000000" w:rsidRPr="00000000">
        <w:rPr>
          <w:color w:val="1f1f1f"/>
          <w:rtl w:val="1"/>
        </w:rPr>
        <w:t xml:space="preserve">ً </w:t>
      </w:r>
      <w:r w:rsidDel="00000000" w:rsidR="00000000" w:rsidRPr="00000000">
        <w:rPr>
          <w:color w:val="1f1f1f"/>
          <w:rtl w:val="1"/>
        </w:rPr>
        <w:t xml:space="preserve">غير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طبيعية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أو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اهتزازات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عند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الضغط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عليها</w:t>
      </w:r>
      <w:r w:rsidDel="00000000" w:rsidR="00000000" w:rsidRPr="00000000">
        <w:rPr>
          <w:color w:val="1f1f1f"/>
          <w:rtl w:val="1"/>
        </w:rPr>
        <w:t xml:space="preserve">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☐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فرامل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اليد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(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الجلنط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/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Handbrake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ت</w:t>
      </w:r>
      <w:r w:rsidDel="00000000" w:rsidR="00000000" w:rsidRPr="00000000">
        <w:rPr>
          <w:color w:val="1f1f1f"/>
          <w:rtl w:val="1"/>
        </w:rPr>
        <w:t xml:space="preserve">ُ</w:t>
      </w:r>
      <w:r w:rsidDel="00000000" w:rsidR="00000000" w:rsidRPr="00000000">
        <w:rPr>
          <w:color w:val="1f1f1f"/>
          <w:rtl w:val="1"/>
        </w:rPr>
        <w:t xml:space="preserve">ثبت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السيارة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بشكل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كامل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عند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رفعها</w:t>
      </w:r>
      <w:r w:rsidDel="00000000" w:rsidR="00000000" w:rsidRPr="00000000">
        <w:rPr>
          <w:color w:val="1f1f1f"/>
          <w:rtl w:val="1"/>
        </w:rPr>
        <w:t xml:space="preserve">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☐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نظام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العادم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(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الشكمان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لا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يصدر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أصواتا</w:t>
      </w:r>
      <w:r w:rsidDel="00000000" w:rsidR="00000000" w:rsidRPr="00000000">
        <w:rPr>
          <w:color w:val="1f1f1f"/>
          <w:rtl w:val="1"/>
        </w:rPr>
        <w:t xml:space="preserve">ً </w:t>
      </w:r>
      <w:r w:rsidDel="00000000" w:rsidR="00000000" w:rsidRPr="00000000">
        <w:rPr>
          <w:color w:val="1f1f1f"/>
          <w:rtl w:val="1"/>
        </w:rPr>
        <w:t xml:space="preserve">مرتفعة</w:t>
      </w:r>
      <w:r w:rsidDel="00000000" w:rsidR="00000000" w:rsidRPr="00000000">
        <w:rPr>
          <w:color w:val="1f1f1f"/>
          <w:rtl w:val="1"/>
        </w:rPr>
        <w:t xml:space="preserve">، </w:t>
      </w:r>
      <w:r w:rsidDel="00000000" w:rsidR="00000000" w:rsidRPr="00000000">
        <w:rPr>
          <w:color w:val="1f1f1f"/>
          <w:rtl w:val="1"/>
        </w:rPr>
        <w:t xml:space="preserve">ولا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يوجد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دخان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أسود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أو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أزرق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كثيف</w:t>
      </w:r>
      <w:r w:rsidDel="00000000" w:rsidR="00000000" w:rsidRPr="00000000">
        <w:rPr>
          <w:color w:val="1f1f1f"/>
          <w:rtl w:val="1"/>
        </w:rPr>
        <w:t xml:space="preserve"> (</w:t>
      </w:r>
      <w:r w:rsidDel="00000000" w:rsidR="00000000" w:rsidRPr="00000000">
        <w:rPr>
          <w:color w:val="1f1f1f"/>
          <w:rtl w:val="1"/>
        </w:rPr>
        <w:t xml:space="preserve">انبعاثات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ضمن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الحد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المسموح</w:t>
      </w:r>
      <w:r w:rsidDel="00000000" w:rsidR="00000000" w:rsidRPr="00000000">
        <w:rPr>
          <w:color w:val="1f1f1f"/>
          <w:rtl w:val="1"/>
        </w:rPr>
        <w:t xml:space="preserve">).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☐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التسريبات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لا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توجد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تسريبات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واضحة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للزيوت</w:t>
      </w:r>
      <w:r w:rsidDel="00000000" w:rsidR="00000000" w:rsidRPr="00000000">
        <w:rPr>
          <w:color w:val="1f1f1f"/>
          <w:rtl w:val="1"/>
        </w:rPr>
        <w:t xml:space="preserve"> (</w:t>
      </w:r>
      <w:r w:rsidDel="00000000" w:rsidR="00000000" w:rsidRPr="00000000">
        <w:rPr>
          <w:color w:val="1f1f1f"/>
          <w:rtl w:val="1"/>
        </w:rPr>
        <w:t xml:space="preserve">زيت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المحرك</w:t>
      </w:r>
      <w:r w:rsidDel="00000000" w:rsidR="00000000" w:rsidRPr="00000000">
        <w:rPr>
          <w:color w:val="1f1f1f"/>
          <w:rtl w:val="1"/>
        </w:rPr>
        <w:t xml:space="preserve">، </w:t>
      </w:r>
      <w:r w:rsidDel="00000000" w:rsidR="00000000" w:rsidRPr="00000000">
        <w:rPr>
          <w:color w:val="1f1f1f"/>
          <w:rtl w:val="1"/>
        </w:rPr>
        <w:t xml:space="preserve">زيت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الفرامل</w:t>
      </w:r>
      <w:r w:rsidDel="00000000" w:rsidR="00000000" w:rsidRPr="00000000">
        <w:rPr>
          <w:color w:val="1f1f1f"/>
          <w:rtl w:val="1"/>
        </w:rPr>
        <w:t xml:space="preserve">) </w:t>
      </w:r>
      <w:r w:rsidDel="00000000" w:rsidR="00000000" w:rsidRPr="00000000">
        <w:rPr>
          <w:color w:val="1f1f1f"/>
          <w:rtl w:val="1"/>
        </w:rPr>
        <w:t xml:space="preserve">أو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ماء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التبريد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أسفل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المركبة</w:t>
      </w:r>
      <w:r w:rsidDel="00000000" w:rsidR="00000000" w:rsidRPr="00000000">
        <w:rPr>
          <w:color w:val="1f1f1f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color w:val="1f1f1f"/>
          <w:rtl w:val="0"/>
        </w:rPr>
        <w:t xml:space="preserve">💡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نصيحة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الخبراء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: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1"/>
        </w:rPr>
        <w:t xml:space="preserve">في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حال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ملاحظتك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لأي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خلل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في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العناصر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المذكورة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أعلاه</w:t>
      </w:r>
      <w:r w:rsidDel="00000000" w:rsidR="00000000" w:rsidRPr="00000000">
        <w:rPr>
          <w:color w:val="1f1f1f"/>
          <w:rtl w:val="1"/>
        </w:rPr>
        <w:t xml:space="preserve">، </w:t>
      </w:r>
      <w:r w:rsidDel="00000000" w:rsidR="00000000" w:rsidRPr="00000000">
        <w:rPr>
          <w:color w:val="1f1f1f"/>
          <w:rtl w:val="1"/>
        </w:rPr>
        <w:t xml:space="preserve">ي</w:t>
      </w:r>
      <w:r w:rsidDel="00000000" w:rsidR="00000000" w:rsidRPr="00000000">
        <w:rPr>
          <w:color w:val="1f1f1f"/>
          <w:rtl w:val="1"/>
        </w:rPr>
        <w:t xml:space="preserve">ُ</w:t>
      </w:r>
      <w:r w:rsidDel="00000000" w:rsidR="00000000" w:rsidRPr="00000000">
        <w:rPr>
          <w:color w:val="1f1f1f"/>
          <w:rtl w:val="1"/>
        </w:rPr>
        <w:t xml:space="preserve">نصح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بشدة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بزيارة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ورشة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صيانة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معتمدة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لإصلاحها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قبل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التوجه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إلى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مركز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الفحص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الفني</w:t>
      </w:r>
      <w:r w:rsidDel="00000000" w:rsidR="00000000" w:rsidRPr="00000000">
        <w:rPr>
          <w:color w:val="1f1f1f"/>
          <w:rtl w:val="1"/>
        </w:rPr>
        <w:t xml:space="preserve">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jc w:val="center"/>
        <w:rPr>
          <w:color w:val="1f1f1f"/>
        </w:rPr>
      </w:pPr>
      <w:r w:rsidDel="00000000" w:rsidR="00000000" w:rsidRPr="00000000">
        <w:rPr>
          <w:color w:val="1f1f1f"/>
          <w:rtl w:val="1"/>
        </w:rPr>
        <w:t xml:space="preserve">تم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إعداد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هذه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القائمة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للمساعدة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في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التجهيز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لـ</w:t>
      </w:r>
      <w:r w:rsidDel="00000000" w:rsidR="00000000" w:rsidRPr="00000000">
        <w:rPr>
          <w:color w:val="1f1f1f"/>
          <w:rtl w:val="1"/>
        </w:rPr>
        <w:t xml:space="preserve"> "</w:t>
      </w:r>
      <w:r w:rsidDel="00000000" w:rsidR="00000000" w:rsidRPr="00000000">
        <w:rPr>
          <w:color w:val="1f1f1f"/>
          <w:rtl w:val="1"/>
        </w:rPr>
        <w:t xml:space="preserve">إجراءات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وخطوات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تجديد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ملكية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السيارة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في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الإمارات</w:t>
      </w:r>
      <w:r w:rsidDel="00000000" w:rsidR="00000000" w:rsidRPr="00000000">
        <w:rPr>
          <w:color w:val="1f1f1f"/>
          <w:rtl w:val="1"/>
        </w:rPr>
        <w:t xml:space="preserve">".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jc w:val="center"/>
        <w:rPr/>
      </w:pPr>
      <w:r w:rsidDel="00000000" w:rsidR="00000000" w:rsidRPr="00000000">
        <w:rPr>
          <w:color w:val="1f1f1f"/>
          <w:rtl w:val="1"/>
        </w:rPr>
        <w:t xml:space="preserve">للمزيد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من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النماذج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والمعلومات</w:t>
      </w:r>
      <w:r w:rsidDel="00000000" w:rsidR="00000000" w:rsidRPr="00000000">
        <w:rPr>
          <w:color w:val="1f1f1f"/>
          <w:rtl w:val="1"/>
        </w:rPr>
        <w:t xml:space="preserve">، </w:t>
      </w:r>
      <w:r w:rsidDel="00000000" w:rsidR="00000000" w:rsidRPr="00000000">
        <w:rPr>
          <w:color w:val="1f1f1f"/>
          <w:rtl w:val="1"/>
        </w:rPr>
        <w:t xml:space="preserve">تفضل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بزيارة</w:t>
      </w:r>
      <w:r w:rsidDel="00000000" w:rsidR="00000000" w:rsidRPr="00000000">
        <w:rPr>
          <w:color w:val="1f1f1f"/>
          <w:rtl w:val="1"/>
        </w:rPr>
        <w:t xml:space="preserve">: 4</w:t>
      </w:r>
      <w:r w:rsidDel="00000000" w:rsidR="00000000" w:rsidRPr="00000000">
        <w:rPr>
          <w:color w:val="1f1f1f"/>
          <w:rtl w:val="0"/>
        </w:rPr>
        <w:t xml:space="preserve">webwall</w:t>
      </w:r>
      <w:r w:rsidDel="00000000" w:rsidR="00000000" w:rsidRPr="00000000">
        <w:rPr>
          <w:color w:val="1f1f1f"/>
          <w:rtl w:val="0"/>
        </w:rPr>
        <w:t xml:space="preserve">.</w:t>
      </w:r>
      <w:r w:rsidDel="00000000" w:rsidR="00000000" w:rsidRPr="00000000">
        <w:rPr>
          <w:color w:val="1f1f1f"/>
          <w:rtl w:val="0"/>
        </w:rPr>
        <w:t xml:space="preserve">com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