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34"/>
          <w:szCs w:val="34"/>
        </w:rPr>
      </w:pPr>
      <w:bookmarkStart w:colFirst="0" w:colLast="0" w:name="_7vhofc5zrly8" w:id="0"/>
      <w:bookmarkEnd w:id="0"/>
      <w:r w:rsidDel="00000000" w:rsidR="00000000" w:rsidRPr="00000000">
        <w:rPr>
          <w:sz w:val="34"/>
          <w:szCs w:val="34"/>
          <w:rtl w:val="0"/>
        </w:rPr>
        <w:t xml:space="preserve">CONTRAT DE DÉLÉGATION D'EXPLOITATION DE TAXI</w:t>
      </w:r>
    </w:p>
    <w:p w:rsidR="00000000" w:rsidDel="00000000" w:rsidP="00000000" w:rsidRDefault="00000000" w:rsidRPr="00000000" w14:paraId="00000002">
      <w:pPr>
        <w:pStyle w:val="Heading2"/>
        <w:rPr/>
      </w:pPr>
      <w:bookmarkStart w:colFirst="0" w:colLast="0" w:name="_qv3lp1ufubi1" w:id="1"/>
      <w:bookmarkEnd w:id="1"/>
      <w:r w:rsidDel="00000000" w:rsidR="00000000" w:rsidRPr="00000000">
        <w:rPr>
          <w:rtl w:val="0"/>
        </w:rPr>
      </w:r>
    </w:p>
    <w:p w:rsidR="00000000" w:rsidDel="00000000" w:rsidP="00000000" w:rsidRDefault="00000000" w:rsidRPr="00000000" w14:paraId="00000003">
      <w:pPr>
        <w:pStyle w:val="Heading2"/>
        <w:rPr/>
      </w:pPr>
      <w:bookmarkStart w:colFirst="0" w:colLast="0" w:name="_ef5rukh3dq1" w:id="2"/>
      <w:bookmarkEnd w:id="2"/>
      <w:r w:rsidDel="00000000" w:rsidR="00000000" w:rsidRPr="00000000">
        <w:rPr>
          <w:rtl w:val="0"/>
        </w:rPr>
        <w:t xml:space="preserve">Conforme à la réglementation en vigueur au Maroc</w:t>
      </w:r>
    </w:p>
    <w:p w:rsidR="00000000" w:rsidDel="00000000" w:rsidP="00000000" w:rsidRDefault="00000000" w:rsidRPr="00000000" w14:paraId="00000004">
      <w:pPr>
        <w:rPr/>
      </w:pPr>
      <w:r w:rsidDel="00000000" w:rsidR="00000000" w:rsidRPr="00000000">
        <w:rPr>
          <w:rtl w:val="0"/>
        </w:rPr>
        <w:t xml:space="preserve">Conformément aux dispositions du Dahir n° 1-63-260 du 24 Joumada II 1383 (12 novembre 1963) relatif aux transports par véhicules automobiles sur route. Et conformément aux circulaires du Ministère de l'Intérieur régissant l'exploitation des agréments de taxis (notamment l'obligation pour l'exploitant de détenir le permis de confiance et la carte professionnelle).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Il a été convenu et arrêté ce qui suit, le : ……………………..</w:t>
        <w:br w:type="textWrapping"/>
        <w:t xml:space="preserve">À la ville de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Entre les soussignés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0000.0" w:type="dxa"/>
        <w:jc w:val="left"/>
        <w:tblBorders>
          <w:top w:color="d1d5db" w:space="0" w:sz="8" w:val="single"/>
          <w:left w:color="000000" w:space="0" w:sz="0" w:val="nil"/>
          <w:bottom w:color="d1d5db" w:space="0" w:sz="8" w:val="single"/>
          <w:right w:color="000000" w:space="0" w:sz="0" w:val="nil"/>
          <w:insideH w:color="e5e7eb" w:space="0" w:sz="8" w:val="single"/>
          <w:insideV w:color="e5e7eb" w:space="0" w:sz="8" w:val="single"/>
        </w:tblBorders>
        <w:tblLayout w:type="fixed"/>
        <w:tblLook w:val="0620"/>
      </w:tblPr>
      <w:tblGrid>
        <w:gridCol w:w="5000"/>
        <w:gridCol w:w="5000"/>
        <w:tblGridChange w:id="0">
          <w:tblGrid>
            <w:gridCol w:w="5000"/>
            <w:gridCol w:w="5000"/>
          </w:tblGrid>
        </w:tblGridChange>
      </w:tblGrid>
      <w:tr>
        <w:trPr>
          <w:cantSplit w:val="0"/>
          <w:tblHeader w:val="1"/>
        </w:trPr>
        <w:tc>
          <w:tcPr>
            <w:vAlign w:val="center"/>
          </w:tcPr>
          <w:p w:rsidR="00000000" w:rsidDel="00000000" w:rsidP="00000000" w:rsidRDefault="00000000" w:rsidRPr="00000000" w14:paraId="0000000A">
            <w:pPr>
              <w:rPr/>
            </w:pPr>
            <w:r w:rsidDel="00000000" w:rsidR="00000000" w:rsidRPr="00000000">
              <w:rPr>
                <w:rtl w:val="0"/>
              </w:rPr>
              <w:t xml:space="preserve">Première Partie : Le Titulaire de l'Agrément (Le Délégant)</w:t>
            </w:r>
          </w:p>
        </w:tc>
        <w:tc>
          <w:tcPr/>
          <w:p w:rsidR="00000000" w:rsidDel="00000000" w:rsidP="00000000" w:rsidRDefault="00000000" w:rsidRPr="00000000" w14:paraId="0000000B">
            <w:pPr>
              <w:rPr/>
            </w:pPr>
            <w:r w:rsidDel="00000000" w:rsidR="00000000" w:rsidRPr="00000000">
              <w:rPr>
                <w:rtl w:val="0"/>
              </w:rPr>
              <w:t xml:space="preserve">Informations</w:t>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Nom Complet</w:t>
            </w:r>
          </w:p>
        </w:tc>
        <w:tc>
          <w:tcPr/>
          <w:p w:rsidR="00000000" w:rsidDel="00000000" w:rsidP="00000000" w:rsidRDefault="00000000" w:rsidRPr="00000000" w14:paraId="0000000D">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Titulaire de la CIN n°</w:t>
            </w:r>
          </w:p>
        </w:tc>
        <w:tc>
          <w:tcPr/>
          <w:p w:rsidR="00000000" w:rsidDel="00000000" w:rsidP="00000000" w:rsidRDefault="00000000" w:rsidRPr="00000000" w14:paraId="0000000F">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10">
            <w:pPr>
              <w:rPr/>
            </w:pPr>
            <w:r w:rsidDel="00000000" w:rsidR="00000000" w:rsidRPr="00000000">
              <w:rPr>
                <w:rtl w:val="0"/>
              </w:rPr>
              <w:t xml:space="preserve">Demeurant à</w:t>
            </w:r>
          </w:p>
        </w:tc>
        <w:tc>
          <w:tcPr/>
          <w:p w:rsidR="00000000" w:rsidDel="00000000" w:rsidP="00000000" w:rsidRDefault="00000000" w:rsidRPr="00000000" w14:paraId="00000011">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Qualité</w:t>
            </w:r>
          </w:p>
        </w:tc>
        <w:tc>
          <w:tcPr/>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Titulaire de l'agrément de taxi (□ 1ère / □ 2ème Catégorie)</w:t>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Agrément n°</w:t>
            </w:r>
          </w:p>
        </w:tc>
        <w:tc>
          <w:tcPr/>
          <w:p w:rsidR="00000000" w:rsidDel="00000000" w:rsidP="00000000" w:rsidRDefault="00000000" w:rsidRPr="00000000" w14:paraId="00000015">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Point de départ</w:t>
            </w:r>
          </w:p>
        </w:tc>
        <w:tc>
          <w:tcPr/>
          <w:p w:rsidR="00000000" w:rsidDel="00000000" w:rsidP="00000000" w:rsidRDefault="00000000" w:rsidRPr="00000000" w14:paraId="00000017">
            <w:pPr>
              <w:rPr/>
            </w:pPr>
            <w:r w:rsidDel="00000000" w:rsidR="00000000" w:rsidRPr="00000000">
              <w:rPr>
                <w:rtl w:val="0"/>
              </w:rPr>
              <w:t xml:space="preserve">……………………………………………..</w:t>
            </w:r>
          </w:p>
        </w:tc>
      </w:tr>
    </w:tbl>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 D'une part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000.0" w:type="dxa"/>
        <w:jc w:val="left"/>
        <w:tblBorders>
          <w:top w:color="d1d5db" w:space="0" w:sz="8" w:val="single"/>
          <w:left w:color="000000" w:space="0" w:sz="0" w:val="nil"/>
          <w:bottom w:color="d1d5db" w:space="0" w:sz="8" w:val="single"/>
          <w:right w:color="000000" w:space="0" w:sz="0" w:val="nil"/>
          <w:insideH w:color="e5e7eb" w:space="0" w:sz="8" w:val="single"/>
          <w:insideV w:color="e5e7eb" w:space="0" w:sz="8" w:val="single"/>
        </w:tblBorders>
        <w:tblLayout w:type="fixed"/>
        <w:tblLook w:val="0620"/>
      </w:tblPr>
      <w:tblGrid>
        <w:gridCol w:w="5000"/>
        <w:gridCol w:w="5000"/>
        <w:tblGridChange w:id="0">
          <w:tblGrid>
            <w:gridCol w:w="5000"/>
            <w:gridCol w:w="5000"/>
          </w:tblGrid>
        </w:tblGridChange>
      </w:tblGrid>
      <w:tr>
        <w:trPr>
          <w:cantSplit w:val="0"/>
          <w:tblHeader w:val="1"/>
        </w:trPr>
        <w:tc>
          <w:tcPr>
            <w:vAlign w:val="center"/>
          </w:tcPr>
          <w:p w:rsidR="00000000" w:rsidDel="00000000" w:rsidP="00000000" w:rsidRDefault="00000000" w:rsidRPr="00000000" w14:paraId="0000001B">
            <w:pPr>
              <w:rPr/>
            </w:pPr>
            <w:r w:rsidDel="00000000" w:rsidR="00000000" w:rsidRPr="00000000">
              <w:rPr>
                <w:rtl w:val="0"/>
              </w:rPr>
              <w:t xml:space="preserve">Deuxième Partie : Le Chauffeur Professionnel (Le Délégataire / Exploitant)</w:t>
            </w:r>
          </w:p>
        </w:tc>
        <w:tc>
          <w:tcPr/>
          <w:p w:rsidR="00000000" w:rsidDel="00000000" w:rsidP="00000000" w:rsidRDefault="00000000" w:rsidRPr="00000000" w14:paraId="0000001C">
            <w:pPr>
              <w:rPr/>
            </w:pPr>
            <w:r w:rsidDel="00000000" w:rsidR="00000000" w:rsidRPr="00000000">
              <w:rPr>
                <w:rtl w:val="0"/>
              </w:rPr>
              <w:t xml:space="preserve">Informations</w:t>
            </w:r>
          </w:p>
        </w:tc>
      </w:tr>
      <w:tr>
        <w:trPr>
          <w:cantSplit w:val="0"/>
          <w:tblHeader w:val="0"/>
        </w:trPr>
        <w:tc>
          <w:tcPr/>
          <w:p w:rsidR="00000000" w:rsidDel="00000000" w:rsidP="00000000" w:rsidRDefault="00000000" w:rsidRPr="00000000" w14:paraId="0000001D">
            <w:pPr>
              <w:rPr/>
            </w:pPr>
            <w:r w:rsidDel="00000000" w:rsidR="00000000" w:rsidRPr="00000000">
              <w:rPr>
                <w:rtl w:val="0"/>
              </w:rPr>
              <w:t xml:space="preserve">Nom Complet</w:t>
            </w:r>
          </w:p>
        </w:tc>
        <w:tc>
          <w:tcPr/>
          <w:p w:rsidR="00000000" w:rsidDel="00000000" w:rsidP="00000000" w:rsidRDefault="00000000" w:rsidRPr="00000000" w14:paraId="0000001E">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Titulaire de la CIN n°</w:t>
            </w:r>
          </w:p>
        </w:tc>
        <w:tc>
          <w:tcPr/>
          <w:p w:rsidR="00000000" w:rsidDel="00000000" w:rsidP="00000000" w:rsidRDefault="00000000" w:rsidRPr="00000000" w14:paraId="00000020">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1">
            <w:pPr>
              <w:rPr/>
            </w:pPr>
            <w:r w:rsidDel="00000000" w:rsidR="00000000" w:rsidRPr="00000000">
              <w:rPr>
                <w:rtl w:val="0"/>
              </w:rPr>
              <w:t xml:space="preserve">Demeurant à</w:t>
            </w:r>
          </w:p>
        </w:tc>
        <w:tc>
          <w:tcPr/>
          <w:p w:rsidR="00000000" w:rsidDel="00000000" w:rsidP="00000000" w:rsidRDefault="00000000" w:rsidRPr="00000000" w14:paraId="00000022">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Permis de Confiance n°</w:t>
            </w:r>
          </w:p>
        </w:tc>
        <w:tc>
          <w:tcPr/>
          <w:p w:rsidR="00000000" w:rsidDel="00000000" w:rsidP="00000000" w:rsidRDefault="00000000" w:rsidRPr="00000000" w14:paraId="00000024">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Délivré le</w:t>
            </w:r>
          </w:p>
        </w:tc>
        <w:tc>
          <w:tcPr/>
          <w:p w:rsidR="00000000" w:rsidDel="00000000" w:rsidP="00000000" w:rsidRDefault="00000000" w:rsidRPr="00000000" w14:paraId="00000026">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Carte Professionnelle n°</w:t>
            </w:r>
          </w:p>
        </w:tc>
        <w:tc>
          <w:tcPr/>
          <w:p w:rsidR="00000000" w:rsidDel="00000000" w:rsidP="00000000" w:rsidRDefault="00000000" w:rsidRPr="00000000" w14:paraId="00000028">
            <w:pPr>
              <w:rPr/>
            </w:pPr>
            <w:r w:rsidDel="00000000" w:rsidR="00000000" w:rsidRPr="00000000">
              <w:rPr>
                <w:rtl w:val="0"/>
              </w:rPr>
              <w:t xml:space="preserve">……………………………………………..</w:t>
            </w:r>
          </w:p>
        </w:tc>
      </w:tr>
    </w:tbl>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rtl w:val="0"/>
        </w:rPr>
        <w:t xml:space="preserve">- D'autre part -</w:t>
      </w:r>
      <w:r w:rsidDel="00000000" w:rsidR="00000000" w:rsidRPr="00000000">
        <w:rPr>
          <w:rtl w:val="0"/>
        </w:rPr>
      </w:r>
    </w:p>
    <w:p w:rsidR="00000000" w:rsidDel="00000000" w:rsidP="00000000" w:rsidRDefault="00000000" w:rsidRPr="00000000" w14:paraId="0000002B">
      <w:pPr>
        <w:pStyle w:val="Heading1"/>
        <w:rPr/>
      </w:pPr>
      <w:bookmarkStart w:colFirst="0" w:colLast="0" w:name="_bikv0v40ql2y" w:id="3"/>
      <w:bookmarkEnd w:id="3"/>
      <w:r w:rsidDel="00000000" w:rsidR="00000000" w:rsidRPr="00000000">
        <w:rPr>
          <w:rtl w:val="0"/>
        </w:rPr>
        <w:t xml:space="preserve">Article 1 : Objet du Contrat</w:t>
      </w:r>
    </w:p>
    <w:p w:rsidR="00000000" w:rsidDel="00000000" w:rsidP="00000000" w:rsidRDefault="00000000" w:rsidRPr="00000000" w14:paraId="0000002C">
      <w:pPr>
        <w:rPr/>
      </w:pPr>
      <w:r w:rsidDel="00000000" w:rsidR="00000000" w:rsidRPr="00000000">
        <w:rPr>
          <w:rtl w:val="0"/>
        </w:rPr>
        <w:t xml:space="preserve">Par le présent contrat, la Première Partie délègue à la Deuxième Partie le droit d'exploitation de l'agrément de taxi de catégorie …………………………………. portant le numéro …………………………………. et dont le point d'attache est la ville de …………………………………., pour le transport public de personnes conformément aux lois et règlements en vigueur.</w:t>
      </w:r>
    </w:p>
    <w:p w:rsidR="00000000" w:rsidDel="00000000" w:rsidP="00000000" w:rsidRDefault="00000000" w:rsidRPr="00000000" w14:paraId="0000002D">
      <w:pPr>
        <w:pStyle w:val="Heading1"/>
        <w:rPr/>
      </w:pPr>
      <w:bookmarkStart w:colFirst="0" w:colLast="0" w:name="_bjp68rlalm3a" w:id="4"/>
      <w:bookmarkEnd w:id="4"/>
      <w:r w:rsidDel="00000000" w:rsidR="00000000" w:rsidRPr="00000000">
        <w:rPr>
          <w:rtl w:val="0"/>
        </w:rPr>
        <w:t xml:space="preserve">Article 2 : Durée du Contrat</w:t>
      </w:r>
    </w:p>
    <w:p w:rsidR="00000000" w:rsidDel="00000000" w:rsidP="00000000" w:rsidRDefault="00000000" w:rsidRPr="00000000" w14:paraId="0000002E">
      <w:pPr>
        <w:rPr/>
      </w:pPr>
      <w:r w:rsidDel="00000000" w:rsidR="00000000" w:rsidRPr="00000000">
        <w:rPr>
          <w:rtl w:val="0"/>
        </w:rPr>
        <w:t xml:space="preserve">La durée de la présente délégation est fixée à : …………………………………. (Mois/Années).</w:t>
        <w:br w:type="textWrapping"/>
        <w:t xml:space="preserve">Commençant le : ………………………………….</w:t>
        <w:br w:type="textWrapping"/>
        <w:t xml:space="preserve">Et se terminant le :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Ce contrat est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numPr>
          <w:ilvl w:val="0"/>
          <w:numId w:val="2"/>
        </w:numPr>
        <w:ind w:left="720" w:hanging="360"/>
      </w:pPr>
      <w:r w:rsidDel="00000000" w:rsidR="00000000" w:rsidRPr="00000000">
        <w:rPr>
          <w:rFonts w:ascii="Arial Unicode MS" w:cs="Arial Unicode MS" w:eastAsia="Arial Unicode MS" w:hAnsi="Arial Unicode MS"/>
          <w:rtl w:val="0"/>
        </w:rPr>
        <w:t xml:space="preserve">□ Renouvelable par tacite reconduction aux mêmes conditions, sauf préavis de résiliation.</w:t>
      </w:r>
    </w:p>
    <w:p w:rsidR="00000000" w:rsidDel="00000000" w:rsidP="00000000" w:rsidRDefault="00000000" w:rsidRPr="00000000" w14:paraId="00000033">
      <w:pPr>
        <w:numPr>
          <w:ilvl w:val="0"/>
          <w:numId w:val="2"/>
        </w:numPr>
        <w:ind w:left="720" w:hanging="360"/>
      </w:pPr>
      <w:r w:rsidDel="00000000" w:rsidR="00000000" w:rsidRPr="00000000">
        <w:rPr>
          <w:rFonts w:ascii="Arial Unicode MS" w:cs="Arial Unicode MS" w:eastAsia="Arial Unicode MS" w:hAnsi="Arial Unicode MS"/>
          <w:rtl w:val="0"/>
        </w:rPr>
        <w:t xml:space="preserve">□ Non renouvelable sans l'établissement d'un nouveau contrat écrit.</w:t>
      </w:r>
    </w:p>
    <w:p w:rsidR="00000000" w:rsidDel="00000000" w:rsidP="00000000" w:rsidRDefault="00000000" w:rsidRPr="00000000" w14:paraId="00000034">
      <w:pPr>
        <w:pStyle w:val="Heading1"/>
        <w:rPr/>
      </w:pPr>
      <w:bookmarkStart w:colFirst="0" w:colLast="0" w:name="_a4m87zlon8vk" w:id="5"/>
      <w:bookmarkEnd w:id="5"/>
      <w:r w:rsidDel="00000000" w:rsidR="00000000" w:rsidRPr="00000000">
        <w:rPr>
          <w:rtl w:val="0"/>
        </w:rPr>
        <w:t xml:space="preserve">Article 3 : Redevance d'Exploitation</w:t>
      </w:r>
    </w:p>
    <w:p w:rsidR="00000000" w:rsidDel="00000000" w:rsidP="00000000" w:rsidRDefault="00000000" w:rsidRPr="00000000" w14:paraId="00000035">
      <w:pPr>
        <w:rPr/>
      </w:pPr>
      <w:r w:rsidDel="00000000" w:rsidR="00000000" w:rsidRPr="00000000">
        <w:rPr>
          <w:rtl w:val="0"/>
        </w:rPr>
        <w:t xml:space="preserve">En contrepartie de cette délégation, la Deuxième Partie (L'exploitant) s'engage à verser à la Première Partie (Le titulaire) une redevance d'exploitation fixée à :</w:t>
        <w:br w:type="textWrapping"/>
      </w:r>
      <w:r w:rsidDel="00000000" w:rsidR="00000000" w:rsidRPr="00000000">
        <w:rPr>
          <w:b w:val="1"/>
          <w:bCs w:val="1"/>
          <w:rtl w:val="0"/>
        </w:rPr>
        <w:t xml:space="preserve">Montant (chiffres) :</w:t>
      </w:r>
      <w:r w:rsidDel="00000000" w:rsidR="00000000" w:rsidRPr="00000000">
        <w:rPr>
          <w:rtl w:val="0"/>
        </w:rPr>
        <w:t xml:space="preserve"> ………….. MAD</w:t>
        <w:br w:type="textWrapping"/>
      </w:r>
      <w:r w:rsidDel="00000000" w:rsidR="00000000" w:rsidRPr="00000000">
        <w:rPr>
          <w:b w:val="1"/>
          <w:bCs w:val="1"/>
          <w:rtl w:val="0"/>
        </w:rPr>
        <w:t xml:space="preserve">Montant (lettres) :</w:t>
      </w:r>
      <w:r w:rsidDel="00000000" w:rsidR="00000000" w:rsidRPr="00000000">
        <w:rPr>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Cette somme sera réglée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numPr>
          <w:ilvl w:val="0"/>
          <w:numId w:val="1"/>
        </w:numPr>
        <w:ind w:left="720" w:hanging="360"/>
      </w:pPr>
      <w:r w:rsidDel="00000000" w:rsidR="00000000" w:rsidRPr="00000000">
        <w:rPr>
          <w:rFonts w:ascii="Arial Unicode MS" w:cs="Arial Unicode MS" w:eastAsia="Arial Unicode MS" w:hAnsi="Arial Unicode MS"/>
          <w:rtl w:val="0"/>
        </w:rPr>
        <w:t xml:space="preserve">□ Mensuellement / □ Hebdomadairement / □ Quotidiennement</w:t>
      </w:r>
    </w:p>
    <w:p w:rsidR="00000000" w:rsidDel="00000000" w:rsidP="00000000" w:rsidRDefault="00000000" w:rsidRPr="00000000" w14:paraId="0000003A">
      <w:pPr>
        <w:numPr>
          <w:ilvl w:val="0"/>
          <w:numId w:val="1"/>
        </w:numPr>
        <w:ind w:left="720" w:hanging="360"/>
      </w:pPr>
      <w:r w:rsidDel="00000000" w:rsidR="00000000" w:rsidRPr="00000000">
        <w:rPr>
          <w:rtl w:val="0"/>
        </w:rPr>
        <w:t xml:space="preserve">Au plus tard le ………………………………….. de chaque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Mode de paiement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E">
      <w:pPr>
        <w:numPr>
          <w:ilvl w:val="0"/>
          <w:numId w:val="1"/>
        </w:numPr>
        <w:ind w:left="720" w:hanging="360"/>
      </w:pPr>
      <w:r w:rsidDel="00000000" w:rsidR="00000000" w:rsidRPr="00000000">
        <w:rPr>
          <w:rFonts w:ascii="Arial Unicode MS" w:cs="Arial Unicode MS" w:eastAsia="Arial Unicode MS" w:hAnsi="Arial Unicode MS"/>
          <w:rtl w:val="0"/>
        </w:rPr>
        <w:t xml:space="preserve">□ En espèces contre reçu de paiement.</w:t>
      </w:r>
    </w:p>
    <w:p w:rsidR="00000000" w:rsidDel="00000000" w:rsidP="00000000" w:rsidRDefault="00000000" w:rsidRPr="00000000" w14:paraId="0000003F">
      <w:pPr>
        <w:numPr>
          <w:ilvl w:val="0"/>
          <w:numId w:val="1"/>
        </w:numPr>
        <w:ind w:left="720" w:hanging="360"/>
      </w:pPr>
      <w:r w:rsidDel="00000000" w:rsidR="00000000" w:rsidRPr="00000000">
        <w:rPr>
          <w:rFonts w:ascii="Arial Unicode MS" w:cs="Arial Unicode MS" w:eastAsia="Arial Unicode MS" w:hAnsi="Arial Unicode MS"/>
          <w:rtl w:val="0"/>
        </w:rPr>
        <w:t xml:space="preserve">□ Virement bancaire sur le compte n° : ………………………………….</w:t>
      </w:r>
    </w:p>
    <w:p w:rsidR="00000000" w:rsidDel="00000000" w:rsidP="00000000" w:rsidRDefault="00000000" w:rsidRPr="00000000" w14:paraId="00000040">
      <w:pPr>
        <w:pStyle w:val="Heading1"/>
        <w:rPr/>
      </w:pPr>
      <w:bookmarkStart w:colFirst="0" w:colLast="0" w:name="_axjdjxg0i9nt" w:id="6"/>
      <w:bookmarkEnd w:id="6"/>
      <w:r w:rsidDel="00000000" w:rsidR="00000000" w:rsidRPr="00000000">
        <w:rPr>
          <w:rtl w:val="0"/>
        </w:rPr>
        <w:t xml:space="preserve">Article 4 : Obligations de la Deuxième Partie</w:t>
      </w:r>
    </w:p>
    <w:p w:rsidR="00000000" w:rsidDel="00000000" w:rsidP="00000000" w:rsidRDefault="00000000" w:rsidRPr="00000000" w14:paraId="00000041">
      <w:pPr>
        <w:rPr/>
      </w:pPr>
      <w:r w:rsidDel="00000000" w:rsidR="00000000" w:rsidRPr="00000000">
        <w:rPr>
          <w:rtl w:val="0"/>
        </w:rPr>
        <w:t xml:space="preserve">L'exploitant s'engage expressément à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3">
      <w:pPr>
        <w:numPr>
          <w:ilvl w:val="0"/>
          <w:numId w:val="5"/>
        </w:numPr>
        <w:ind w:left="720" w:hanging="360"/>
      </w:pPr>
      <w:r w:rsidDel="00000000" w:rsidR="00000000" w:rsidRPr="00000000">
        <w:rPr>
          <w:b w:val="1"/>
          <w:bCs w:val="1"/>
          <w:rtl w:val="0"/>
        </w:rPr>
        <w:t xml:space="preserve">Véhicule :</w:t>
      </w:r>
      <w:r w:rsidDel="00000000" w:rsidR="00000000" w:rsidRPr="00000000">
        <w:rPr>
          <w:rtl w:val="0"/>
        </w:rPr>
        <w:t xml:space="preserve"> Fournir un véhicule adéquat et conforme aux normes techniques et légales (dans le cas où le véhicule lui appartient).</w:t>
      </w:r>
    </w:p>
    <w:p w:rsidR="00000000" w:rsidDel="00000000" w:rsidP="00000000" w:rsidRDefault="00000000" w:rsidRPr="00000000" w14:paraId="00000044">
      <w:pPr>
        <w:numPr>
          <w:ilvl w:val="0"/>
          <w:numId w:val="5"/>
        </w:numPr>
        <w:ind w:left="720" w:hanging="360"/>
      </w:pPr>
      <w:r w:rsidDel="00000000" w:rsidR="00000000" w:rsidRPr="00000000">
        <w:rPr>
          <w:b w:val="1"/>
          <w:bCs w:val="1"/>
          <w:rtl w:val="0"/>
        </w:rPr>
        <w:t xml:space="preserve">Assurances et Taxes :</w:t>
      </w:r>
      <w:r w:rsidDel="00000000" w:rsidR="00000000" w:rsidRPr="00000000">
        <w:rPr>
          <w:rtl w:val="0"/>
        </w:rPr>
        <w:t xml:space="preserve"> S'acquitter de tous les frais d'assurance, de la vignette, et de la visite technique.</w:t>
      </w:r>
    </w:p>
    <w:p w:rsidR="00000000" w:rsidDel="00000000" w:rsidP="00000000" w:rsidRDefault="00000000" w:rsidRPr="00000000" w14:paraId="00000045">
      <w:pPr>
        <w:numPr>
          <w:ilvl w:val="0"/>
          <w:numId w:val="5"/>
        </w:numPr>
        <w:ind w:left="720" w:hanging="360"/>
      </w:pPr>
      <w:r w:rsidDel="00000000" w:rsidR="00000000" w:rsidRPr="00000000">
        <w:rPr>
          <w:b w:val="1"/>
          <w:bCs w:val="1"/>
          <w:rtl w:val="0"/>
        </w:rPr>
        <w:t xml:space="preserve">Entretien :</w:t>
      </w:r>
      <w:r w:rsidDel="00000000" w:rsidR="00000000" w:rsidRPr="00000000">
        <w:rPr>
          <w:rtl w:val="0"/>
        </w:rPr>
        <w:t xml:space="preserve"> Prendre en charge l'ensemble des frais de maintenance, réparations mécaniques, carburant et lavage du véhicule.</w:t>
      </w:r>
    </w:p>
    <w:p w:rsidR="00000000" w:rsidDel="00000000" w:rsidP="00000000" w:rsidRDefault="00000000" w:rsidRPr="00000000" w14:paraId="00000046">
      <w:pPr>
        <w:numPr>
          <w:ilvl w:val="0"/>
          <w:numId w:val="5"/>
        </w:numPr>
        <w:ind w:left="720" w:hanging="360"/>
      </w:pPr>
      <w:r w:rsidDel="00000000" w:rsidR="00000000" w:rsidRPr="00000000">
        <w:rPr>
          <w:b w:val="1"/>
          <w:bCs w:val="1"/>
          <w:rtl w:val="0"/>
        </w:rPr>
        <w:t xml:space="preserve">Respect des lois :</w:t>
      </w:r>
      <w:r w:rsidDel="00000000" w:rsidR="00000000" w:rsidRPr="00000000">
        <w:rPr>
          <w:rtl w:val="0"/>
        </w:rPr>
        <w:t xml:space="preserve"> Respecter le code de la route et les règlements du transport public. Il assume l'entière responsabilité civile et pénale en cas d'infraction ou d'accident.</w:t>
      </w:r>
    </w:p>
    <w:p w:rsidR="00000000" w:rsidDel="00000000" w:rsidP="00000000" w:rsidRDefault="00000000" w:rsidRPr="00000000" w14:paraId="00000047">
      <w:pPr>
        <w:numPr>
          <w:ilvl w:val="0"/>
          <w:numId w:val="5"/>
        </w:numPr>
        <w:ind w:left="720" w:hanging="360"/>
      </w:pPr>
      <w:r w:rsidDel="00000000" w:rsidR="00000000" w:rsidRPr="00000000">
        <w:rPr>
          <w:b w:val="1"/>
          <w:bCs w:val="1"/>
          <w:rtl w:val="0"/>
        </w:rPr>
        <w:t xml:space="preserve">Exploitation personnelle :</w:t>
      </w:r>
      <w:r w:rsidDel="00000000" w:rsidR="00000000" w:rsidRPr="00000000">
        <w:rPr>
          <w:rtl w:val="0"/>
        </w:rPr>
        <w:t xml:space="preserve"> Il est strictement interdit de sous-louer ou de céder l'exploitation de cet agrément à un tiers, à titre onéreux ou gratuit.</w:t>
      </w:r>
    </w:p>
    <w:p w:rsidR="00000000" w:rsidDel="00000000" w:rsidP="00000000" w:rsidRDefault="00000000" w:rsidRPr="00000000" w14:paraId="00000048">
      <w:pPr>
        <w:numPr>
          <w:ilvl w:val="0"/>
          <w:numId w:val="5"/>
        </w:numPr>
        <w:ind w:left="720" w:hanging="360"/>
      </w:pPr>
      <w:r w:rsidDel="00000000" w:rsidR="00000000" w:rsidRPr="00000000">
        <w:rPr>
          <w:b w:val="1"/>
          <w:bCs w:val="1"/>
          <w:rtl w:val="0"/>
        </w:rPr>
        <w:t xml:space="preserve">Fiscalité :</w:t>
      </w:r>
      <w:r w:rsidDel="00000000" w:rsidR="00000000" w:rsidRPr="00000000">
        <w:rPr>
          <w:rtl w:val="0"/>
        </w:rPr>
        <w:t xml:space="preserve"> Payer toutes les taxes liées à l'exploitation (à l'exception de l'IR sur la redevance d'exploitation qui reste à la charge du titulaire de l'agrément).</w:t>
      </w:r>
    </w:p>
    <w:p w:rsidR="00000000" w:rsidDel="00000000" w:rsidP="00000000" w:rsidRDefault="00000000" w:rsidRPr="00000000" w14:paraId="00000049">
      <w:pPr>
        <w:pStyle w:val="Heading1"/>
        <w:rPr/>
      </w:pPr>
      <w:bookmarkStart w:colFirst="0" w:colLast="0" w:name="_6mq8p0blnn47" w:id="7"/>
      <w:bookmarkEnd w:id="7"/>
      <w:r w:rsidDel="00000000" w:rsidR="00000000" w:rsidRPr="00000000">
        <w:rPr>
          <w:rtl w:val="0"/>
        </w:rPr>
        <w:t xml:space="preserve">Article 5 : Obligations de la Première Partie</w:t>
      </w:r>
    </w:p>
    <w:p w:rsidR="00000000" w:rsidDel="00000000" w:rsidP="00000000" w:rsidRDefault="00000000" w:rsidRPr="00000000" w14:paraId="0000004A">
      <w:pPr>
        <w:rPr/>
      </w:pPr>
      <w:r w:rsidDel="00000000" w:rsidR="00000000" w:rsidRPr="00000000">
        <w:rPr>
          <w:rtl w:val="0"/>
        </w:rPr>
        <w:t xml:space="preserve">Le titulaire de l'agrément s'engage à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C">
      <w:pPr>
        <w:numPr>
          <w:ilvl w:val="0"/>
          <w:numId w:val="3"/>
        </w:numPr>
        <w:ind w:left="720" w:hanging="360"/>
      </w:pPr>
      <w:r w:rsidDel="00000000" w:rsidR="00000000" w:rsidRPr="00000000">
        <w:rPr>
          <w:rtl w:val="0"/>
        </w:rPr>
        <w:t xml:space="preserve">Remettre tous les documents administratifs originaux relatifs à l'agrément à l'exploitant pour lui permettre d'exercer légalement.</w:t>
      </w:r>
    </w:p>
    <w:p w:rsidR="00000000" w:rsidDel="00000000" w:rsidP="00000000" w:rsidRDefault="00000000" w:rsidRPr="00000000" w14:paraId="0000004D">
      <w:pPr>
        <w:numPr>
          <w:ilvl w:val="0"/>
          <w:numId w:val="3"/>
        </w:numPr>
        <w:ind w:left="720" w:hanging="360"/>
      </w:pPr>
      <w:r w:rsidDel="00000000" w:rsidR="00000000" w:rsidRPr="00000000">
        <w:rPr>
          <w:rtl w:val="0"/>
        </w:rPr>
        <w:t xml:space="preserve">Ne pas s'immiscer dans la gestion quotidienne du véhicule tant que l'exploitant respecte ses obligations contractuelles et financières.</w:t>
      </w:r>
    </w:p>
    <w:p w:rsidR="00000000" w:rsidDel="00000000" w:rsidP="00000000" w:rsidRDefault="00000000" w:rsidRPr="00000000" w14:paraId="0000004E">
      <w:pPr>
        <w:pStyle w:val="Heading1"/>
        <w:rPr/>
      </w:pPr>
      <w:bookmarkStart w:colFirst="0" w:colLast="0" w:name="_qb5xynsjuurg" w:id="8"/>
      <w:bookmarkEnd w:id="8"/>
      <w:r w:rsidDel="00000000" w:rsidR="00000000" w:rsidRPr="00000000">
        <w:rPr>
          <w:rtl w:val="0"/>
        </w:rPr>
        <w:t xml:space="preserve">Article 6 : Résiliation</w:t>
      </w:r>
    </w:p>
    <w:p w:rsidR="00000000" w:rsidDel="00000000" w:rsidP="00000000" w:rsidRDefault="00000000" w:rsidRPr="00000000" w14:paraId="0000004F">
      <w:pPr>
        <w:rPr/>
      </w:pPr>
      <w:r w:rsidDel="00000000" w:rsidR="00000000" w:rsidRPr="00000000">
        <w:rPr>
          <w:rtl w:val="0"/>
        </w:rPr>
        <w:t xml:space="preserve">Le présent contrat est résilié de plein droit, sans mise en demeure ni recours judiciaire, dans les cas suivants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1">
      <w:pPr>
        <w:numPr>
          <w:ilvl w:val="0"/>
          <w:numId w:val="4"/>
        </w:numPr>
        <w:ind w:left="720" w:hanging="360"/>
      </w:pPr>
      <w:r w:rsidDel="00000000" w:rsidR="00000000" w:rsidRPr="00000000">
        <w:rPr>
          <w:rtl w:val="0"/>
        </w:rPr>
        <w:t xml:space="preserve">Retard de paiement de la redevance dépassant …………………………………. jours.</w:t>
      </w:r>
    </w:p>
    <w:p w:rsidR="00000000" w:rsidDel="00000000" w:rsidP="00000000" w:rsidRDefault="00000000" w:rsidRPr="00000000" w14:paraId="00000052">
      <w:pPr>
        <w:numPr>
          <w:ilvl w:val="0"/>
          <w:numId w:val="4"/>
        </w:numPr>
        <w:ind w:left="720" w:hanging="360"/>
      </w:pPr>
      <w:r w:rsidDel="00000000" w:rsidR="00000000" w:rsidRPr="00000000">
        <w:rPr>
          <w:rtl w:val="0"/>
        </w:rPr>
        <w:t xml:space="preserve">Retrait du permis de confiance ou de la carte professionnelle par les autorités.</w:t>
      </w:r>
    </w:p>
    <w:p w:rsidR="00000000" w:rsidDel="00000000" w:rsidP="00000000" w:rsidRDefault="00000000" w:rsidRPr="00000000" w14:paraId="00000053">
      <w:pPr>
        <w:numPr>
          <w:ilvl w:val="0"/>
          <w:numId w:val="4"/>
        </w:numPr>
        <w:ind w:left="720" w:hanging="360"/>
      </w:pPr>
      <w:r w:rsidDel="00000000" w:rsidR="00000000" w:rsidRPr="00000000">
        <w:rPr>
          <w:rtl w:val="0"/>
        </w:rPr>
        <w:t xml:space="preserve">Cession de l'exploitation à un tiers sans accord écrit du titulaire.</w:t>
      </w:r>
    </w:p>
    <w:p w:rsidR="00000000" w:rsidDel="00000000" w:rsidP="00000000" w:rsidRDefault="00000000" w:rsidRPr="00000000" w14:paraId="00000054">
      <w:pPr>
        <w:numPr>
          <w:ilvl w:val="0"/>
          <w:numId w:val="4"/>
        </w:numPr>
        <w:ind w:left="720" w:hanging="360"/>
      </w:pPr>
      <w:r w:rsidDel="00000000" w:rsidR="00000000" w:rsidRPr="00000000">
        <w:rPr>
          <w:rtl w:val="0"/>
        </w:rPr>
        <w:t xml:space="preserve">Non-renouvellement des documents d'assurance ou de visite technique dans les délais.</w:t>
      </w:r>
    </w:p>
    <w:p w:rsidR="00000000" w:rsidDel="00000000" w:rsidP="00000000" w:rsidRDefault="00000000" w:rsidRPr="00000000" w14:paraId="00000055">
      <w:pPr>
        <w:pStyle w:val="Heading1"/>
        <w:rPr/>
      </w:pPr>
      <w:bookmarkStart w:colFirst="0" w:colLast="0" w:name="_461u4z2wau6t" w:id="9"/>
      <w:bookmarkEnd w:id="9"/>
      <w:r w:rsidDel="00000000" w:rsidR="00000000" w:rsidRPr="00000000">
        <w:rPr>
          <w:rtl w:val="0"/>
        </w:rPr>
        <w:t xml:space="preserve">Article 7 : Litiges et Légalisation</w:t>
      </w:r>
    </w:p>
    <w:p w:rsidR="00000000" w:rsidDel="00000000" w:rsidP="00000000" w:rsidRDefault="00000000" w:rsidRPr="00000000" w14:paraId="00000056">
      <w:pPr>
        <w:rPr/>
      </w:pPr>
      <w:r w:rsidDel="00000000" w:rsidR="00000000" w:rsidRPr="00000000">
        <w:rPr>
          <w:rtl w:val="0"/>
        </w:rPr>
        <w:t xml:space="preserve">En cas de litige relatif à l'interprétation ou l'exécution du présent contrat, les parties s'engagent à privilégier un règlement à l'amiable. À défaut, le tribunal compétent est celui de la ville de :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La validité de ce contrat est subordonnée à l'approbation des autorités locales compétentes (Préfecture/Province) en charge de la régulation des taxis.</w:t>
      </w:r>
    </w:p>
    <w:p w:rsidR="00000000" w:rsidDel="00000000" w:rsidP="00000000" w:rsidRDefault="00000000" w:rsidRPr="00000000" w14:paraId="00000059">
      <w:pPr>
        <w:pStyle w:val="Heading1"/>
        <w:rPr/>
      </w:pPr>
      <w:bookmarkStart w:colFirst="0" w:colLast="0" w:name="_nvbwabxqwbvk" w:id="10"/>
      <w:bookmarkEnd w:id="10"/>
      <w:r w:rsidDel="00000000" w:rsidR="00000000" w:rsidRPr="00000000">
        <w:rPr>
          <w:rtl w:val="0"/>
        </w:rPr>
        <w:t xml:space="preserve">SIGNATURES</w:t>
      </w:r>
    </w:p>
    <w:p w:rsidR="00000000" w:rsidDel="00000000" w:rsidP="00000000" w:rsidRDefault="00000000" w:rsidRPr="00000000" w14:paraId="0000005A">
      <w:pPr>
        <w:rPr/>
      </w:pPr>
      <w:r w:rsidDel="00000000" w:rsidR="00000000" w:rsidRPr="00000000">
        <w:rPr>
          <w:rtl w:val="0"/>
        </w:rPr>
        <w:t xml:space="preserve">Fait en plusieurs exemplaires originaux, lus et approuvés de bonne foi.</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000.0" w:type="dxa"/>
        <w:jc w:val="left"/>
        <w:tblBorders>
          <w:top w:color="d1d5db" w:space="0" w:sz="8" w:val="single"/>
          <w:left w:color="000000" w:space="0" w:sz="0" w:val="nil"/>
          <w:bottom w:color="d1d5db" w:space="0" w:sz="8" w:val="single"/>
          <w:right w:color="000000" w:space="0" w:sz="0" w:val="nil"/>
          <w:insideH w:color="e5e7eb" w:space="0" w:sz="8" w:val="single"/>
          <w:insideV w:color="e5e7eb" w:space="0" w:sz="8" w:val="single"/>
        </w:tblBorders>
        <w:tblLayout w:type="fixed"/>
        <w:tblLook w:val="0620"/>
      </w:tblPr>
      <w:tblGrid>
        <w:gridCol w:w="5000"/>
        <w:gridCol w:w="5000"/>
        <w:tblGridChange w:id="0">
          <w:tblGrid>
            <w:gridCol w:w="5000"/>
            <w:gridCol w:w="5000"/>
          </w:tblGrid>
        </w:tblGridChange>
      </w:tblGrid>
      <w:tr>
        <w:trPr>
          <w:cantSplit w:val="0"/>
          <w:tblHeader w:val="1"/>
        </w:trPr>
        <w:tc>
          <w:tcPr>
            <w:vAlign w:val="center"/>
          </w:tcPr>
          <w:p w:rsidR="00000000" w:rsidDel="00000000" w:rsidP="00000000" w:rsidRDefault="00000000" w:rsidRPr="00000000" w14:paraId="0000005C">
            <w:pPr>
              <w:rPr/>
            </w:pPr>
            <w:r w:rsidDel="00000000" w:rsidR="00000000" w:rsidRPr="00000000">
              <w:rPr>
                <w:rtl w:val="0"/>
              </w:rPr>
              <w:t xml:space="preserve">Signature de la 1ère Partie (Le Titulaire)</w:t>
            </w:r>
          </w:p>
        </w:tc>
        <w:tc>
          <w:tcPr/>
          <w:p w:rsidR="00000000" w:rsidDel="00000000" w:rsidP="00000000" w:rsidRDefault="00000000" w:rsidRPr="00000000" w14:paraId="0000005D">
            <w:pPr>
              <w:rPr/>
            </w:pPr>
            <w:r w:rsidDel="00000000" w:rsidR="00000000" w:rsidRPr="00000000">
              <w:rPr>
                <w:rtl w:val="0"/>
              </w:rPr>
              <w:t xml:space="preserve">Signature de la 2ème Partie (L'Exploitant)</w:t>
            </w:r>
          </w:p>
        </w:tc>
      </w:tr>
      <w:tr>
        <w:trPr>
          <w:cantSplit w:val="0"/>
          <w:tblHeader w:val="0"/>
        </w:trPr>
        <w:tc>
          <w:tcPr/>
          <w:p w:rsidR="00000000" w:rsidDel="00000000" w:rsidP="00000000" w:rsidRDefault="00000000" w:rsidRPr="00000000" w14:paraId="0000005E">
            <w:pPr>
              <w:rPr/>
            </w:pPr>
            <w:r w:rsidDel="00000000" w:rsidR="00000000" w:rsidRPr="00000000">
              <w:rPr>
                <w:rtl w:val="0"/>
              </w:rPr>
              <w:t xml:space="preserve">Nom : ………………………………….</w:t>
            </w:r>
          </w:p>
        </w:tc>
        <w:tc>
          <w:tcPr/>
          <w:p w:rsidR="00000000" w:rsidDel="00000000" w:rsidP="00000000" w:rsidRDefault="00000000" w:rsidRPr="00000000" w14:paraId="0000005F">
            <w:pPr>
              <w:rPr/>
            </w:pPr>
            <w:r w:rsidDel="00000000" w:rsidR="00000000" w:rsidRPr="00000000">
              <w:rPr>
                <w:rtl w:val="0"/>
              </w:rPr>
              <w:t xml:space="preserve">Nom : ………………………………….</w:t>
            </w:r>
          </w:p>
        </w:tc>
      </w:tr>
      <w:tr>
        <w:trPr>
          <w:cantSplit w:val="0"/>
          <w:tblHeader w:val="0"/>
        </w:trPr>
        <w:tc>
          <w:tcPr/>
          <w:p w:rsidR="00000000" w:rsidDel="00000000" w:rsidP="00000000" w:rsidRDefault="00000000" w:rsidRPr="00000000" w14:paraId="00000060">
            <w:pPr>
              <w:rPr/>
            </w:pPr>
            <w:r w:rsidDel="00000000" w:rsidR="00000000" w:rsidRPr="00000000">
              <w:rPr>
                <w:rtl w:val="0"/>
              </w:rPr>
              <w:t xml:space="preserve">Date : ………………………………….</w:t>
            </w:r>
          </w:p>
        </w:tc>
        <w:tc>
          <w:tcPr/>
          <w:p w:rsidR="00000000" w:rsidDel="00000000" w:rsidP="00000000" w:rsidRDefault="00000000" w:rsidRPr="00000000" w14:paraId="00000061">
            <w:pPr>
              <w:rPr/>
            </w:pPr>
            <w:r w:rsidDel="00000000" w:rsidR="00000000" w:rsidRPr="00000000">
              <w:rPr>
                <w:rtl w:val="0"/>
              </w:rPr>
              <w:t xml:space="preserve">Date : ………………………………….</w:t>
            </w:r>
          </w:p>
        </w:tc>
      </w:tr>
      <w:tr>
        <w:trPr>
          <w:cantSplit w:val="0"/>
          <w:tblHeader w:val="0"/>
        </w:trPr>
        <w:tc>
          <w:tcPr/>
          <w:p w:rsidR="00000000" w:rsidDel="00000000" w:rsidP="00000000" w:rsidRDefault="00000000" w:rsidRPr="00000000" w14:paraId="00000062">
            <w:pPr>
              <w:rPr/>
            </w:pPr>
            <w:r w:rsidDel="00000000" w:rsidR="00000000" w:rsidRPr="00000000">
              <w:rPr>
                <w:rtl w:val="0"/>
              </w:rPr>
              <w:t xml:space="preserve">Signature :</w:t>
            </w:r>
          </w:p>
        </w:tc>
        <w:tc>
          <w:tcPr/>
          <w:p w:rsidR="00000000" w:rsidDel="00000000" w:rsidP="00000000" w:rsidRDefault="00000000" w:rsidRPr="00000000" w14:paraId="00000063">
            <w:pPr>
              <w:rPr/>
            </w:pPr>
            <w:r w:rsidDel="00000000" w:rsidR="00000000" w:rsidRPr="00000000">
              <w:rPr>
                <w:rtl w:val="0"/>
              </w:rPr>
              <w:t xml:space="preserve">Signature :</w:t>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5">
      <w:pPr>
        <w:rPr/>
      </w:pPr>
      <w:r w:rsidDel="00000000" w:rsidR="00000000" w:rsidRPr="00000000">
        <w:rPr>
          <w:b w:val="1"/>
          <w:bCs w:val="1"/>
          <w:rtl w:val="0"/>
        </w:rPr>
        <w:t xml:space="preserve">Approbation des Autorités Locales / Légalisation</w:t>
      </w:r>
      <w:r w:rsidDel="00000000" w:rsidR="00000000" w:rsidRPr="00000000">
        <w:rPr>
          <w:rtl w:val="0"/>
        </w:rPr>
        <w:br w:type="textWrapping"/>
        <w:t xml:space="preserve">………………………………….</w:t>
        <w:br w:type="textWrapping"/>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w:cs="Lora" w:eastAsia="Lora" w:hAnsi="Lora"/>
        <w:color w:val="2c3e50"/>
        <w:sz w:val="24"/>
        <w:szCs w:val="24"/>
        <w:lang w:val="en"/>
      </w:rPr>
    </w:rPrDefault>
    <w:pPrDefault>
      <w:pPr>
        <w:spacing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300" w:lineRule="auto"/>
    </w:pPr>
    <w:rPr>
      <w:rFonts w:ascii="Montserrat" w:cs="Montserrat" w:eastAsia="Montserrat" w:hAnsi="Montserrat"/>
      <w:b w:val="1"/>
      <w:bCs w:val="1"/>
      <w:i w:val="0"/>
      <w:iCs w:val="0"/>
      <w:color w:val="34495e"/>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rFonts w:ascii="Montserrat" w:cs="Montserrat" w:eastAsia="Montserrat" w:hAnsi="Montserrat"/>
      <w:b w:val="1"/>
      <w:bCs w:val="1"/>
      <w:i w:val="0"/>
      <w:iCs w:val="0"/>
      <w:color w:val="1a252f"/>
      <w:sz w:val="40"/>
      <w:szCs w:val="40"/>
    </w:rPr>
  </w:style>
  <w:style w:type="paragraph" w:styleId="Subtitle">
    <w:name w:val="Subtitle"/>
    <w:basedOn w:val="Normal"/>
    <w:next w:val="Normal"/>
    <w:pPr>
      <w:keepNext w:val="1"/>
      <w:keepLines w:val="1"/>
      <w:pageBreakBefore w:val="0"/>
      <w:spacing w:after="80" w:before="360" w:line="300" w:lineRule="auto"/>
    </w:pPr>
    <w:rPr>
      <w:rFonts w:ascii="Lora" w:cs="Lora" w:eastAsia="Lora" w:hAnsi="Lora"/>
      <w:b w:val="0"/>
      <w:bCs w:val="0"/>
      <w:i w:val="1"/>
      <w:iCs w:val="1"/>
      <w:color w:val="7f8c8d"/>
      <w:sz w:val="22"/>
      <w:szCs w:val="22"/>
    </w:rPr>
  </w:style>
  <w:style w:type="table" w:styleId="Table1">
    <w:basedOn w:val="TableNormal"/>
    <w:tblPr>
      <w:tblStyleRowBandSize w:val="1"/>
      <w:tblStyleColBandSize w:val="1"/>
      <w:tblCellMar>
        <w:top w:w="160.0" w:type="dxa"/>
        <w:left w:w="200.0" w:type="dxa"/>
        <w:bottom w:w="160.0" w:type="dxa"/>
        <w:right w:w="200.0" w:type="dxa"/>
      </w:tblCellMar>
    </w:tblPr>
    <w:tcPr>
      <w:shd w:fill="ffffff" w:val="clear"/>
      <w:vAlign w:val="center"/>
    </w:tcPr>
    <w:tblStylePr w:type="firstRow">
      <w:rPr>
        <w:rFonts w:ascii="Montserrat" w:cs="Montserrat" w:eastAsia="Montserrat" w:hAnsi="Montserrat"/>
        <w:b w:val="1"/>
        <w:bCs w:val="1"/>
        <w:i w:val="0"/>
        <w:iCs w:val="0"/>
        <w:color w:val="374151"/>
        <w:sz w:val="22"/>
        <w:szCs w:val="22"/>
      </w:rPr>
      <w:tcPr>
        <w:shd w:fill="f9fafb" w:val="clear"/>
        <w:vAlign w:val="center"/>
      </w:tcPr>
    </w:tblStylePr>
  </w:style>
  <w:style w:type="table" w:styleId="Table2">
    <w:basedOn w:val="TableNormal"/>
    <w:tblPr>
      <w:tblStyleRowBandSize w:val="1"/>
      <w:tblStyleColBandSize w:val="1"/>
      <w:tblCellMar>
        <w:top w:w="160.0" w:type="dxa"/>
        <w:left w:w="200.0" w:type="dxa"/>
        <w:bottom w:w="160.0" w:type="dxa"/>
        <w:right w:w="200.0" w:type="dxa"/>
      </w:tblCellMar>
    </w:tblPr>
    <w:tcPr>
      <w:shd w:fill="ffffff" w:val="clear"/>
      <w:vAlign w:val="center"/>
    </w:tcPr>
    <w:tblStylePr w:type="firstRow">
      <w:rPr>
        <w:rFonts w:ascii="Montserrat" w:cs="Montserrat" w:eastAsia="Montserrat" w:hAnsi="Montserrat"/>
        <w:b w:val="1"/>
        <w:bCs w:val="1"/>
        <w:i w:val="0"/>
        <w:iCs w:val="0"/>
        <w:color w:val="374151"/>
        <w:sz w:val="22"/>
        <w:szCs w:val="22"/>
      </w:rPr>
      <w:tcPr>
        <w:shd w:fill="f9fafb" w:val="clear"/>
        <w:vAlign w:val="center"/>
      </w:tcPr>
    </w:tblStylePr>
  </w:style>
  <w:style w:type="table" w:styleId="Table3">
    <w:basedOn w:val="TableNormal"/>
    <w:tblPr>
      <w:tblStyleRowBandSize w:val="1"/>
      <w:tblStyleColBandSize w:val="1"/>
      <w:tblCellMar>
        <w:top w:w="160.0" w:type="dxa"/>
        <w:left w:w="200.0" w:type="dxa"/>
        <w:bottom w:w="160.0" w:type="dxa"/>
        <w:right w:w="200.0" w:type="dxa"/>
      </w:tblCellMar>
    </w:tblPr>
    <w:tcPr>
      <w:shd w:fill="ffffff" w:val="clear"/>
      <w:vAlign w:val="center"/>
    </w:tcPr>
    <w:tblStylePr w:type="firstRow">
      <w:rPr>
        <w:rFonts w:ascii="Montserrat" w:cs="Montserrat" w:eastAsia="Montserrat" w:hAnsi="Montserrat"/>
        <w:b w:val="1"/>
        <w:bCs w:val="1"/>
        <w:i w:val="0"/>
        <w:iCs w:val="0"/>
        <w:color w:val="374151"/>
        <w:sz w:val="22"/>
        <w:szCs w:val="22"/>
      </w:rPr>
      <w:tcPr>
        <w:shd w:fill="f9fafb" w:val="clear"/>
        <w:vAlign w:val="cente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